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10" w:rsidRDefault="00902710" w:rsidP="006258C0">
      <w:pPr>
        <w:pStyle w:val="Default"/>
      </w:pPr>
    </w:p>
    <w:p w:rsidR="00902710" w:rsidRPr="00C03840" w:rsidRDefault="00902710" w:rsidP="00C03840">
      <w:pPr>
        <w:pStyle w:val="Default"/>
        <w:jc w:val="center"/>
        <w:rPr>
          <w:sz w:val="28"/>
          <w:szCs w:val="28"/>
        </w:rPr>
      </w:pPr>
      <w:r w:rsidRPr="00C03840">
        <w:rPr>
          <w:sz w:val="28"/>
          <w:szCs w:val="28"/>
        </w:rPr>
        <w:t>Муниципальное бюджетное учреждение</w:t>
      </w:r>
    </w:p>
    <w:p w:rsidR="00902710" w:rsidRPr="00C03840" w:rsidRDefault="00902710" w:rsidP="00C03840">
      <w:pPr>
        <w:pStyle w:val="Default"/>
        <w:jc w:val="center"/>
        <w:rPr>
          <w:sz w:val="28"/>
          <w:szCs w:val="28"/>
        </w:rPr>
      </w:pPr>
      <w:r w:rsidRPr="00C03840">
        <w:rPr>
          <w:sz w:val="28"/>
          <w:szCs w:val="28"/>
        </w:rPr>
        <w:t>дополнительного образования</w:t>
      </w:r>
    </w:p>
    <w:p w:rsidR="00902710" w:rsidRPr="00C03840" w:rsidRDefault="00902710" w:rsidP="007E58C6">
      <w:pPr>
        <w:pStyle w:val="Default"/>
        <w:jc w:val="center"/>
        <w:rPr>
          <w:sz w:val="28"/>
          <w:szCs w:val="28"/>
        </w:rPr>
      </w:pPr>
      <w:r w:rsidRPr="00C03840">
        <w:rPr>
          <w:sz w:val="28"/>
          <w:szCs w:val="28"/>
        </w:rPr>
        <w:t>«Детская школа искусств</w:t>
      </w:r>
      <w:r w:rsidR="007E58C6">
        <w:rPr>
          <w:sz w:val="28"/>
          <w:szCs w:val="28"/>
        </w:rPr>
        <w:t xml:space="preserve"> </w:t>
      </w:r>
      <w:r w:rsidRPr="00C03840">
        <w:rPr>
          <w:sz w:val="28"/>
          <w:szCs w:val="28"/>
        </w:rPr>
        <w:t>п.</w:t>
      </w:r>
      <w:r w:rsidR="00C03840" w:rsidRPr="00C03840">
        <w:rPr>
          <w:sz w:val="28"/>
          <w:szCs w:val="28"/>
        </w:rPr>
        <w:t xml:space="preserve"> </w:t>
      </w:r>
      <w:proofErr w:type="gramStart"/>
      <w:r w:rsidR="007E58C6">
        <w:rPr>
          <w:sz w:val="28"/>
          <w:szCs w:val="28"/>
        </w:rPr>
        <w:t>Караванный</w:t>
      </w:r>
      <w:proofErr w:type="gramEnd"/>
      <w:r w:rsidRPr="00C03840">
        <w:rPr>
          <w:sz w:val="28"/>
          <w:szCs w:val="28"/>
        </w:rPr>
        <w:t xml:space="preserve"> Оренбургского района</w:t>
      </w:r>
      <w:r w:rsidR="00C03840" w:rsidRPr="00C03840">
        <w:rPr>
          <w:sz w:val="28"/>
          <w:szCs w:val="28"/>
        </w:rPr>
        <w:t>»</w:t>
      </w:r>
    </w:p>
    <w:p w:rsidR="00902710" w:rsidRDefault="00902710" w:rsidP="006258C0">
      <w:pPr>
        <w:pStyle w:val="Default"/>
        <w:jc w:val="center"/>
      </w:pPr>
    </w:p>
    <w:p w:rsidR="00902710" w:rsidRDefault="00902710" w:rsidP="00B10275">
      <w:pPr>
        <w:pStyle w:val="Default"/>
        <w:ind w:firstLine="708"/>
        <w:jc w:val="right"/>
      </w:pPr>
    </w:p>
    <w:p w:rsidR="00902710" w:rsidRDefault="00902710" w:rsidP="00B10275">
      <w:pPr>
        <w:pStyle w:val="Default"/>
        <w:ind w:firstLine="708"/>
      </w:pPr>
    </w:p>
    <w:p w:rsidR="00902710" w:rsidRDefault="00902710" w:rsidP="00B10275">
      <w:pPr>
        <w:pStyle w:val="Default"/>
        <w:ind w:firstLine="708"/>
      </w:pPr>
    </w:p>
    <w:p w:rsidR="00902710" w:rsidRDefault="00902710" w:rsidP="00B10275">
      <w:pPr>
        <w:pStyle w:val="Default"/>
        <w:ind w:firstLine="708"/>
      </w:pPr>
    </w:p>
    <w:p w:rsidR="00902710" w:rsidRDefault="00902710" w:rsidP="00B10275">
      <w:pPr>
        <w:pStyle w:val="Default"/>
        <w:ind w:firstLine="708"/>
      </w:pPr>
    </w:p>
    <w:p w:rsidR="00902710" w:rsidRDefault="00902710" w:rsidP="00B10275">
      <w:pPr>
        <w:pStyle w:val="Default"/>
        <w:tabs>
          <w:tab w:val="center" w:pos="3587"/>
        </w:tabs>
        <w:ind w:firstLine="708"/>
      </w:pPr>
      <w:r>
        <w:tab/>
      </w:r>
      <w:r>
        <w:br w:type="textWrapping" w:clear="all"/>
        <w:t xml:space="preserve"> </w:t>
      </w:r>
    </w:p>
    <w:p w:rsidR="00902710" w:rsidRDefault="00902710" w:rsidP="00B10275">
      <w:pPr>
        <w:pStyle w:val="Default"/>
        <w:tabs>
          <w:tab w:val="center" w:pos="3587"/>
        </w:tabs>
        <w:ind w:firstLine="708"/>
      </w:pPr>
      <w:r>
        <w:br w:type="textWrapping" w:clear="all"/>
        <w:t xml:space="preserve">  </w:t>
      </w:r>
      <w:r>
        <w:br w:type="textWrapping" w:clear="all"/>
        <w:t xml:space="preserve"> </w:t>
      </w:r>
    </w:p>
    <w:p w:rsidR="00902710" w:rsidRPr="00BA0CD0" w:rsidRDefault="00902710" w:rsidP="00BA0CD0">
      <w:pPr>
        <w:pStyle w:val="Default"/>
        <w:jc w:val="center"/>
      </w:pPr>
    </w:p>
    <w:p w:rsidR="00902710" w:rsidRDefault="00902710" w:rsidP="00BA0CD0">
      <w:pPr>
        <w:pStyle w:val="Default"/>
        <w:jc w:val="center"/>
        <w:rPr>
          <w:b/>
          <w:bCs/>
          <w:sz w:val="28"/>
          <w:szCs w:val="28"/>
        </w:rPr>
      </w:pPr>
    </w:p>
    <w:p w:rsidR="00902710" w:rsidRPr="00C03840" w:rsidRDefault="00902710" w:rsidP="00BA0CD0">
      <w:pPr>
        <w:pStyle w:val="Default"/>
        <w:jc w:val="center"/>
        <w:rPr>
          <w:b/>
          <w:bCs/>
          <w:sz w:val="32"/>
          <w:szCs w:val="32"/>
        </w:rPr>
      </w:pPr>
    </w:p>
    <w:p w:rsidR="00902710" w:rsidRPr="00C03840" w:rsidRDefault="00902710" w:rsidP="00383A81">
      <w:pPr>
        <w:pStyle w:val="Default"/>
        <w:jc w:val="center"/>
        <w:rPr>
          <w:sz w:val="32"/>
          <w:szCs w:val="32"/>
        </w:rPr>
      </w:pPr>
      <w:r w:rsidRPr="00C03840">
        <w:rPr>
          <w:b/>
          <w:bCs/>
          <w:sz w:val="32"/>
          <w:szCs w:val="32"/>
        </w:rPr>
        <w:t>Дополнительная общеразвивающая образовательная программа</w:t>
      </w:r>
    </w:p>
    <w:p w:rsidR="00902710" w:rsidRPr="00C03840" w:rsidRDefault="00902710" w:rsidP="00383A81">
      <w:pPr>
        <w:pStyle w:val="Default"/>
        <w:jc w:val="center"/>
        <w:rPr>
          <w:sz w:val="32"/>
          <w:szCs w:val="32"/>
        </w:rPr>
      </w:pPr>
      <w:r w:rsidRPr="00C03840">
        <w:rPr>
          <w:b/>
          <w:bCs/>
          <w:sz w:val="32"/>
          <w:szCs w:val="32"/>
        </w:rPr>
        <w:t>в области музыкального искусства</w:t>
      </w:r>
    </w:p>
    <w:p w:rsidR="00902710" w:rsidRPr="00C03840" w:rsidRDefault="00902710" w:rsidP="00383A81">
      <w:pPr>
        <w:pStyle w:val="Default"/>
        <w:jc w:val="center"/>
        <w:rPr>
          <w:sz w:val="32"/>
          <w:szCs w:val="32"/>
        </w:rPr>
      </w:pPr>
      <w:r w:rsidRPr="00C03840">
        <w:rPr>
          <w:b/>
          <w:bCs/>
          <w:sz w:val="32"/>
          <w:szCs w:val="32"/>
        </w:rPr>
        <w:t>«Занимательное сольфеджио»</w:t>
      </w:r>
    </w:p>
    <w:p w:rsidR="00902710" w:rsidRPr="00C03840" w:rsidRDefault="00902710" w:rsidP="00BA0CD0">
      <w:pPr>
        <w:pStyle w:val="Default"/>
        <w:rPr>
          <w:sz w:val="32"/>
          <w:szCs w:val="32"/>
        </w:rPr>
      </w:pPr>
    </w:p>
    <w:p w:rsidR="00EC0080" w:rsidRDefault="00EC0080" w:rsidP="00EC008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Возраст от 10 до 1</w:t>
      </w:r>
      <w:r w:rsidR="00D85D60">
        <w:rPr>
          <w:sz w:val="28"/>
          <w:szCs w:val="28"/>
        </w:rPr>
        <w:t>4</w:t>
      </w:r>
      <w:r>
        <w:rPr>
          <w:sz w:val="28"/>
          <w:szCs w:val="28"/>
        </w:rPr>
        <w:t xml:space="preserve"> лет.</w:t>
      </w:r>
    </w:p>
    <w:p w:rsidR="00902710" w:rsidRDefault="00902710" w:rsidP="00BA0CD0">
      <w:pPr>
        <w:pStyle w:val="Default"/>
        <w:rPr>
          <w:sz w:val="28"/>
          <w:szCs w:val="28"/>
        </w:rPr>
      </w:pPr>
    </w:p>
    <w:p w:rsidR="00902710" w:rsidRDefault="00902710" w:rsidP="00BA0CD0">
      <w:pPr>
        <w:pStyle w:val="Default"/>
        <w:rPr>
          <w:sz w:val="28"/>
          <w:szCs w:val="28"/>
        </w:rPr>
      </w:pPr>
    </w:p>
    <w:p w:rsidR="00902710" w:rsidRDefault="00902710" w:rsidP="00BA0CD0">
      <w:pPr>
        <w:pStyle w:val="Default"/>
        <w:rPr>
          <w:sz w:val="28"/>
          <w:szCs w:val="28"/>
        </w:rPr>
      </w:pPr>
    </w:p>
    <w:p w:rsidR="00902710" w:rsidRDefault="00902710" w:rsidP="00BA0CD0">
      <w:pPr>
        <w:pStyle w:val="Default"/>
        <w:rPr>
          <w:sz w:val="28"/>
          <w:szCs w:val="28"/>
        </w:rPr>
      </w:pPr>
    </w:p>
    <w:p w:rsidR="00902710" w:rsidRDefault="00902710" w:rsidP="00BA0CD0">
      <w:pPr>
        <w:pStyle w:val="Default"/>
        <w:rPr>
          <w:sz w:val="28"/>
          <w:szCs w:val="28"/>
        </w:rPr>
      </w:pPr>
    </w:p>
    <w:p w:rsidR="00902710" w:rsidRDefault="00902710" w:rsidP="00BA0CD0">
      <w:pPr>
        <w:pStyle w:val="Default"/>
        <w:rPr>
          <w:sz w:val="28"/>
          <w:szCs w:val="28"/>
        </w:rPr>
      </w:pPr>
    </w:p>
    <w:p w:rsidR="00902710" w:rsidRDefault="00902710" w:rsidP="00BA0CD0">
      <w:pPr>
        <w:pStyle w:val="Default"/>
        <w:rPr>
          <w:sz w:val="28"/>
          <w:szCs w:val="28"/>
        </w:rPr>
      </w:pPr>
    </w:p>
    <w:p w:rsidR="00902710" w:rsidRDefault="00EC0080" w:rsidP="00BA0C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902710">
        <w:rPr>
          <w:sz w:val="28"/>
          <w:szCs w:val="28"/>
        </w:rPr>
        <w:t xml:space="preserve">  Срок реализации — 3 года</w:t>
      </w:r>
    </w:p>
    <w:p w:rsidR="00902710" w:rsidRDefault="00902710" w:rsidP="00BA0CD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0080" w:rsidRDefault="00902710" w:rsidP="00BA0C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7E58C6" w:rsidRDefault="007E58C6" w:rsidP="00BA0CD0">
      <w:pPr>
        <w:rPr>
          <w:sz w:val="28"/>
          <w:szCs w:val="28"/>
        </w:rPr>
      </w:pPr>
    </w:p>
    <w:p w:rsidR="007E58C6" w:rsidRDefault="007E58C6" w:rsidP="00BA0CD0">
      <w:pPr>
        <w:rPr>
          <w:sz w:val="28"/>
          <w:szCs w:val="28"/>
        </w:rPr>
      </w:pPr>
    </w:p>
    <w:p w:rsidR="007E58C6" w:rsidRDefault="007E58C6" w:rsidP="00BA0CD0">
      <w:pPr>
        <w:rPr>
          <w:sz w:val="28"/>
          <w:szCs w:val="28"/>
        </w:rPr>
      </w:pPr>
    </w:p>
    <w:p w:rsidR="007E58C6" w:rsidRDefault="007E58C6" w:rsidP="00BA0CD0">
      <w:pPr>
        <w:rPr>
          <w:sz w:val="28"/>
          <w:szCs w:val="28"/>
        </w:rPr>
      </w:pPr>
    </w:p>
    <w:p w:rsidR="00EC0080" w:rsidRDefault="00EC0080" w:rsidP="00BA0CD0">
      <w:pPr>
        <w:rPr>
          <w:sz w:val="28"/>
          <w:szCs w:val="28"/>
        </w:rPr>
      </w:pPr>
    </w:p>
    <w:p w:rsidR="00EC0080" w:rsidRDefault="00EC0080" w:rsidP="00BA0CD0">
      <w:pPr>
        <w:rPr>
          <w:sz w:val="28"/>
          <w:szCs w:val="28"/>
        </w:rPr>
      </w:pPr>
    </w:p>
    <w:p w:rsidR="00902710" w:rsidRPr="007E58C6" w:rsidRDefault="00C03840" w:rsidP="007E58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C0080" w:rsidRPr="00C03840">
        <w:rPr>
          <w:rFonts w:ascii="Times New Roman" w:hAnsi="Times New Roman"/>
          <w:sz w:val="28"/>
          <w:szCs w:val="28"/>
        </w:rPr>
        <w:t xml:space="preserve">. </w:t>
      </w:r>
      <w:r w:rsidR="007E58C6">
        <w:rPr>
          <w:rFonts w:ascii="Times New Roman" w:hAnsi="Times New Roman"/>
          <w:sz w:val="28"/>
          <w:szCs w:val="28"/>
        </w:rPr>
        <w:t>Караванный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840">
        <w:rPr>
          <w:rFonts w:ascii="Times New Roman" w:hAnsi="Times New Roman"/>
          <w:sz w:val="28"/>
          <w:szCs w:val="28"/>
        </w:rPr>
        <w:t>2018</w:t>
      </w:r>
      <w:r w:rsidR="00902710" w:rsidRPr="00C0384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902710" w:rsidRPr="00C0384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544"/>
        <w:gridCol w:w="2268"/>
        <w:gridCol w:w="3969"/>
      </w:tblGrid>
      <w:tr w:rsidR="007E58C6" w:rsidRPr="007E58C6" w:rsidTr="009B4429">
        <w:trPr>
          <w:trHeight w:val="2067"/>
        </w:trPr>
        <w:tc>
          <w:tcPr>
            <w:tcW w:w="3544" w:type="dxa"/>
          </w:tcPr>
          <w:p w:rsidR="007E58C6" w:rsidRPr="007E58C6" w:rsidRDefault="007E58C6" w:rsidP="007E58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8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«Рассмотрено» </w:t>
            </w:r>
          </w:p>
          <w:p w:rsidR="007E58C6" w:rsidRPr="007E58C6" w:rsidRDefault="007E58C6" w:rsidP="007E58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8C6"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:rsidR="007E58C6" w:rsidRPr="007E58C6" w:rsidRDefault="007E58C6" w:rsidP="007E58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8C6">
              <w:rPr>
                <w:rFonts w:ascii="Times New Roman" w:hAnsi="Times New Roman"/>
                <w:sz w:val="28"/>
                <w:szCs w:val="28"/>
              </w:rPr>
              <w:t>Протокол № 1</w:t>
            </w:r>
          </w:p>
          <w:p w:rsidR="007E58C6" w:rsidRPr="007E58C6" w:rsidRDefault="007E58C6" w:rsidP="003B3A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8C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B3A8D">
              <w:rPr>
                <w:rFonts w:ascii="Times New Roman" w:hAnsi="Times New Roman"/>
                <w:sz w:val="28"/>
                <w:szCs w:val="28"/>
              </w:rPr>
              <w:t>28</w:t>
            </w:r>
            <w:r w:rsidRPr="007E58C6">
              <w:rPr>
                <w:rFonts w:ascii="Times New Roman" w:hAnsi="Times New Roman"/>
                <w:sz w:val="28"/>
                <w:szCs w:val="28"/>
              </w:rPr>
              <w:t>.08.2018 года</w:t>
            </w:r>
          </w:p>
        </w:tc>
        <w:tc>
          <w:tcPr>
            <w:tcW w:w="2268" w:type="dxa"/>
          </w:tcPr>
          <w:p w:rsidR="007E58C6" w:rsidRPr="007E58C6" w:rsidRDefault="007E58C6" w:rsidP="007E58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58C6" w:rsidRPr="007E58C6" w:rsidRDefault="007E58C6" w:rsidP="007E58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E58C6" w:rsidRPr="007E58C6" w:rsidRDefault="007E58C6" w:rsidP="007E58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8C6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7E58C6" w:rsidRPr="007E58C6" w:rsidRDefault="007E58C6" w:rsidP="007E58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8C6">
              <w:rPr>
                <w:rFonts w:ascii="Times New Roman" w:hAnsi="Times New Roman"/>
                <w:sz w:val="28"/>
                <w:szCs w:val="28"/>
              </w:rPr>
              <w:t xml:space="preserve">Директор «МБУДО ДШИ </w:t>
            </w:r>
          </w:p>
          <w:p w:rsidR="007E58C6" w:rsidRPr="007E58C6" w:rsidRDefault="007E58C6" w:rsidP="007E58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E58C6">
              <w:rPr>
                <w:rFonts w:ascii="Times New Roman" w:hAnsi="Times New Roman"/>
                <w:bCs/>
                <w:sz w:val="28"/>
                <w:szCs w:val="28"/>
              </w:rPr>
              <w:t xml:space="preserve">п. </w:t>
            </w:r>
            <w:proofErr w:type="gramStart"/>
            <w:r w:rsidRPr="007E58C6">
              <w:rPr>
                <w:rFonts w:ascii="Times New Roman" w:hAnsi="Times New Roman"/>
                <w:bCs/>
                <w:sz w:val="28"/>
                <w:szCs w:val="28"/>
              </w:rPr>
              <w:t>Караванный</w:t>
            </w:r>
            <w:proofErr w:type="gramEnd"/>
            <w:r w:rsidRPr="007E58C6">
              <w:rPr>
                <w:rFonts w:ascii="Times New Roman" w:hAnsi="Times New Roman"/>
                <w:bCs/>
                <w:sz w:val="28"/>
                <w:szCs w:val="28"/>
              </w:rPr>
              <w:t xml:space="preserve"> Оренбургского района</w:t>
            </w:r>
            <w:r w:rsidRPr="007E58C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E58C6" w:rsidRPr="007E58C6" w:rsidRDefault="007E58C6" w:rsidP="007E58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8C6">
              <w:rPr>
                <w:rFonts w:ascii="Times New Roman" w:hAnsi="Times New Roman"/>
                <w:sz w:val="28"/>
                <w:szCs w:val="28"/>
              </w:rPr>
              <w:t xml:space="preserve">____________С.Ш. </w:t>
            </w:r>
            <w:proofErr w:type="spellStart"/>
            <w:r w:rsidRPr="007E58C6">
              <w:rPr>
                <w:rFonts w:ascii="Times New Roman" w:hAnsi="Times New Roman"/>
                <w:sz w:val="28"/>
                <w:szCs w:val="28"/>
              </w:rPr>
              <w:t>Лындина</w:t>
            </w:r>
            <w:proofErr w:type="spellEnd"/>
          </w:p>
          <w:p w:rsidR="007E58C6" w:rsidRPr="007E58C6" w:rsidRDefault="007E58C6" w:rsidP="007E58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8C6">
              <w:rPr>
                <w:rFonts w:ascii="Times New Roman" w:hAnsi="Times New Roman"/>
                <w:sz w:val="28"/>
                <w:szCs w:val="28"/>
              </w:rPr>
              <w:t>Приказ № 52-од</w:t>
            </w:r>
          </w:p>
          <w:p w:rsidR="007E58C6" w:rsidRPr="007E58C6" w:rsidRDefault="007E58C6" w:rsidP="003B3A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8C6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3B3A8D">
              <w:rPr>
                <w:rFonts w:ascii="Times New Roman" w:hAnsi="Times New Roman"/>
                <w:sz w:val="28"/>
                <w:szCs w:val="28"/>
              </w:rPr>
              <w:t>28</w:t>
            </w:r>
            <w:r w:rsidRPr="007E58C6">
              <w:rPr>
                <w:rFonts w:ascii="Times New Roman" w:hAnsi="Times New Roman"/>
                <w:sz w:val="28"/>
                <w:szCs w:val="28"/>
              </w:rPr>
              <w:t>.08.2018 года</w:t>
            </w:r>
          </w:p>
        </w:tc>
      </w:tr>
    </w:tbl>
    <w:p w:rsidR="007E58C6" w:rsidRPr="007E58C6" w:rsidRDefault="007E58C6" w:rsidP="007E58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58C6" w:rsidRPr="007E58C6" w:rsidRDefault="007E58C6" w:rsidP="007E58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58C6" w:rsidRPr="007E58C6" w:rsidRDefault="008E6A92" w:rsidP="007E58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B4D2A825-7E60-446E-A355-96A20B57F5D2}" provid="{00000000-0000-0000-0000-000000000000}" o:suggestedsigner="Лындина С.Ш." o:suggestedsigner2="Директор" o:suggestedsigneremail="Программа учебного предмета &quot;Подготовка концертных номеров&quot; ДООП в   области хореографического искусства &quot;Хореография&quot; срок обучения  5 лет (посмотреть)" allowcomments="t" issignatureline="t"/>
          </v:shape>
        </w:pict>
      </w:r>
      <w:bookmarkStart w:id="0" w:name="_GoBack"/>
      <w:bookmarkEnd w:id="0"/>
    </w:p>
    <w:p w:rsidR="007E58C6" w:rsidRPr="007E58C6" w:rsidRDefault="007E58C6" w:rsidP="007E58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58C6" w:rsidRPr="007E58C6" w:rsidRDefault="007E58C6" w:rsidP="007E58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58C6">
        <w:rPr>
          <w:rFonts w:ascii="Times New Roman" w:hAnsi="Times New Roman"/>
          <w:sz w:val="28"/>
          <w:szCs w:val="28"/>
        </w:rPr>
        <w:t>Разработчики:</w:t>
      </w:r>
    </w:p>
    <w:p w:rsidR="007E58C6" w:rsidRPr="007E58C6" w:rsidRDefault="007E58C6" w:rsidP="007E58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58C6" w:rsidRPr="007E58C6" w:rsidRDefault="007E58C6" w:rsidP="007E58C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58C6">
        <w:rPr>
          <w:rFonts w:ascii="Times New Roman" w:hAnsi="Times New Roman"/>
          <w:b/>
          <w:sz w:val="28"/>
          <w:szCs w:val="28"/>
        </w:rPr>
        <w:t>Лындина</w:t>
      </w:r>
      <w:proofErr w:type="spellEnd"/>
      <w:r w:rsidRPr="007E58C6">
        <w:rPr>
          <w:rFonts w:ascii="Times New Roman" w:hAnsi="Times New Roman"/>
          <w:b/>
          <w:sz w:val="28"/>
          <w:szCs w:val="28"/>
        </w:rPr>
        <w:t xml:space="preserve"> Светлана </w:t>
      </w:r>
      <w:proofErr w:type="spellStart"/>
      <w:r w:rsidRPr="007E58C6">
        <w:rPr>
          <w:rFonts w:ascii="Times New Roman" w:hAnsi="Times New Roman"/>
          <w:b/>
          <w:sz w:val="28"/>
          <w:szCs w:val="28"/>
        </w:rPr>
        <w:t>Шаулевна</w:t>
      </w:r>
      <w:proofErr w:type="spellEnd"/>
      <w:r w:rsidRPr="007E58C6">
        <w:rPr>
          <w:rFonts w:ascii="Times New Roman" w:hAnsi="Times New Roman"/>
          <w:sz w:val="28"/>
          <w:szCs w:val="28"/>
        </w:rPr>
        <w:t xml:space="preserve">, преподаватель музыкально-теоретических дисциплин «МБУДО ДШИ </w:t>
      </w:r>
      <w:r w:rsidRPr="007E58C6">
        <w:rPr>
          <w:rFonts w:ascii="Times New Roman" w:hAnsi="Times New Roman"/>
          <w:bCs/>
          <w:sz w:val="28"/>
          <w:szCs w:val="28"/>
        </w:rPr>
        <w:t xml:space="preserve">п. </w:t>
      </w:r>
      <w:r w:rsidRPr="007E58C6">
        <w:rPr>
          <w:rFonts w:ascii="Times New Roman" w:eastAsia="Times New Roman" w:hAnsi="Times New Roman"/>
          <w:sz w:val="28"/>
          <w:szCs w:val="28"/>
          <w:lang w:eastAsia="ru-RU"/>
        </w:rPr>
        <w:t>Караванный</w:t>
      </w:r>
      <w:r w:rsidRPr="007E58C6">
        <w:rPr>
          <w:rFonts w:ascii="Times New Roman" w:hAnsi="Times New Roman"/>
          <w:sz w:val="28"/>
          <w:szCs w:val="28"/>
        </w:rPr>
        <w:t>»;</w:t>
      </w:r>
    </w:p>
    <w:p w:rsidR="007E58C6" w:rsidRPr="007E58C6" w:rsidRDefault="007E58C6" w:rsidP="007E58C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E58C6" w:rsidRPr="007E58C6" w:rsidRDefault="007E58C6" w:rsidP="007E58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58C6" w:rsidRPr="007E58C6" w:rsidRDefault="007E58C6" w:rsidP="007E58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58C6">
        <w:rPr>
          <w:rFonts w:ascii="Times New Roman" w:hAnsi="Times New Roman"/>
          <w:sz w:val="28"/>
          <w:szCs w:val="28"/>
        </w:rPr>
        <w:t>Рецензент: ______________________________________________________________</w:t>
      </w:r>
    </w:p>
    <w:p w:rsidR="007E58C6" w:rsidRPr="007E58C6" w:rsidRDefault="007E58C6" w:rsidP="007E58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58C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E58C6" w:rsidRPr="007E58C6" w:rsidRDefault="007E58C6" w:rsidP="007E58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58C6" w:rsidRPr="007E58C6" w:rsidRDefault="007E58C6" w:rsidP="007E58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58C6">
        <w:rPr>
          <w:rFonts w:ascii="Times New Roman" w:hAnsi="Times New Roman"/>
          <w:sz w:val="28"/>
          <w:szCs w:val="28"/>
        </w:rPr>
        <w:t>Рецензент ______________________________________________________________</w:t>
      </w:r>
    </w:p>
    <w:p w:rsidR="007E58C6" w:rsidRPr="007E58C6" w:rsidRDefault="007E58C6" w:rsidP="007E58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E58C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E58C6" w:rsidRDefault="007E58C6" w:rsidP="007E58C6">
      <w:pPr>
        <w:widowControl w:val="0"/>
        <w:shd w:val="clear" w:color="auto" w:fill="FFFFFF"/>
        <w:suppressAutoHyphens/>
        <w:spacing w:after="0" w:line="240" w:lineRule="auto"/>
        <w:ind w:right="120"/>
        <w:rPr>
          <w:rFonts w:eastAsia="Times New Roman" w:cs="Calibri"/>
          <w:b/>
          <w:i/>
          <w:spacing w:val="-1"/>
          <w:kern w:val="1"/>
          <w:sz w:val="30"/>
          <w:szCs w:val="30"/>
          <w:lang w:eastAsia="hi-IN" w:bidi="hi-IN"/>
        </w:rPr>
      </w:pPr>
    </w:p>
    <w:p w:rsidR="007E58C6" w:rsidRDefault="007E58C6" w:rsidP="007E58C6">
      <w:pPr>
        <w:widowControl w:val="0"/>
        <w:shd w:val="clear" w:color="auto" w:fill="FFFFFF"/>
        <w:suppressAutoHyphens/>
        <w:spacing w:after="0" w:line="240" w:lineRule="auto"/>
        <w:ind w:right="120"/>
        <w:rPr>
          <w:rFonts w:eastAsia="Times New Roman" w:cs="Calibri"/>
          <w:b/>
          <w:i/>
          <w:spacing w:val="-1"/>
          <w:kern w:val="1"/>
          <w:sz w:val="30"/>
          <w:szCs w:val="30"/>
          <w:lang w:eastAsia="hi-IN" w:bidi="hi-IN"/>
        </w:rPr>
      </w:pPr>
    </w:p>
    <w:p w:rsidR="007E58C6" w:rsidRDefault="007E58C6" w:rsidP="007E58C6">
      <w:pPr>
        <w:widowControl w:val="0"/>
        <w:shd w:val="clear" w:color="auto" w:fill="FFFFFF"/>
        <w:suppressAutoHyphens/>
        <w:spacing w:after="0" w:line="240" w:lineRule="auto"/>
        <w:ind w:right="120"/>
        <w:rPr>
          <w:rFonts w:eastAsia="Times New Roman" w:cs="Calibri"/>
          <w:b/>
          <w:i/>
          <w:spacing w:val="-1"/>
          <w:kern w:val="1"/>
          <w:sz w:val="30"/>
          <w:szCs w:val="30"/>
          <w:lang w:eastAsia="hi-IN" w:bidi="hi-IN"/>
        </w:rPr>
      </w:pPr>
    </w:p>
    <w:p w:rsidR="007E58C6" w:rsidRDefault="007E58C6" w:rsidP="007E58C6">
      <w:pPr>
        <w:widowControl w:val="0"/>
        <w:shd w:val="clear" w:color="auto" w:fill="FFFFFF"/>
        <w:suppressAutoHyphens/>
        <w:spacing w:after="0" w:line="240" w:lineRule="auto"/>
        <w:ind w:right="120"/>
        <w:rPr>
          <w:rFonts w:eastAsia="Times New Roman" w:cs="Calibri"/>
          <w:b/>
          <w:i/>
          <w:spacing w:val="-1"/>
          <w:kern w:val="1"/>
          <w:sz w:val="30"/>
          <w:szCs w:val="30"/>
          <w:lang w:eastAsia="hi-IN" w:bidi="hi-IN"/>
        </w:rPr>
      </w:pPr>
    </w:p>
    <w:p w:rsidR="007E58C6" w:rsidRDefault="007E58C6" w:rsidP="007E58C6">
      <w:pPr>
        <w:widowControl w:val="0"/>
        <w:shd w:val="clear" w:color="auto" w:fill="FFFFFF"/>
        <w:suppressAutoHyphens/>
        <w:spacing w:after="0" w:line="240" w:lineRule="auto"/>
        <w:ind w:right="120"/>
        <w:rPr>
          <w:rFonts w:eastAsia="Times New Roman" w:cs="Calibri"/>
          <w:b/>
          <w:i/>
          <w:spacing w:val="-1"/>
          <w:kern w:val="1"/>
          <w:sz w:val="30"/>
          <w:szCs w:val="30"/>
          <w:lang w:eastAsia="hi-IN" w:bidi="hi-IN"/>
        </w:rPr>
      </w:pPr>
    </w:p>
    <w:p w:rsidR="007E58C6" w:rsidRDefault="007E58C6" w:rsidP="007E58C6">
      <w:pPr>
        <w:widowControl w:val="0"/>
        <w:shd w:val="clear" w:color="auto" w:fill="FFFFFF"/>
        <w:suppressAutoHyphens/>
        <w:spacing w:after="0" w:line="240" w:lineRule="auto"/>
        <w:ind w:right="120"/>
        <w:rPr>
          <w:rFonts w:eastAsia="Times New Roman" w:cs="Calibri"/>
          <w:b/>
          <w:i/>
          <w:spacing w:val="-1"/>
          <w:kern w:val="1"/>
          <w:sz w:val="30"/>
          <w:szCs w:val="30"/>
          <w:lang w:eastAsia="hi-IN" w:bidi="hi-IN"/>
        </w:rPr>
      </w:pPr>
    </w:p>
    <w:p w:rsidR="007E58C6" w:rsidRDefault="007E58C6" w:rsidP="007E58C6">
      <w:pPr>
        <w:widowControl w:val="0"/>
        <w:shd w:val="clear" w:color="auto" w:fill="FFFFFF"/>
        <w:suppressAutoHyphens/>
        <w:spacing w:after="0" w:line="240" w:lineRule="auto"/>
        <w:ind w:right="120"/>
        <w:rPr>
          <w:rFonts w:eastAsia="Times New Roman" w:cs="Calibri"/>
          <w:b/>
          <w:i/>
          <w:spacing w:val="-1"/>
          <w:kern w:val="1"/>
          <w:sz w:val="30"/>
          <w:szCs w:val="30"/>
          <w:lang w:eastAsia="hi-IN" w:bidi="hi-IN"/>
        </w:rPr>
      </w:pPr>
    </w:p>
    <w:p w:rsidR="007E58C6" w:rsidRDefault="007E58C6" w:rsidP="007E58C6">
      <w:pPr>
        <w:widowControl w:val="0"/>
        <w:shd w:val="clear" w:color="auto" w:fill="FFFFFF"/>
        <w:suppressAutoHyphens/>
        <w:spacing w:after="0" w:line="240" w:lineRule="auto"/>
        <w:ind w:right="120"/>
        <w:rPr>
          <w:rFonts w:eastAsia="Times New Roman" w:cs="Calibri"/>
          <w:b/>
          <w:i/>
          <w:spacing w:val="-1"/>
          <w:kern w:val="1"/>
          <w:sz w:val="30"/>
          <w:szCs w:val="30"/>
          <w:lang w:eastAsia="hi-IN" w:bidi="hi-IN"/>
        </w:rPr>
      </w:pPr>
    </w:p>
    <w:p w:rsidR="007E58C6" w:rsidRDefault="007E58C6" w:rsidP="007E58C6">
      <w:pPr>
        <w:widowControl w:val="0"/>
        <w:shd w:val="clear" w:color="auto" w:fill="FFFFFF"/>
        <w:suppressAutoHyphens/>
        <w:spacing w:after="0" w:line="240" w:lineRule="auto"/>
        <w:ind w:right="120"/>
        <w:rPr>
          <w:rFonts w:eastAsia="Times New Roman" w:cs="Calibri"/>
          <w:b/>
          <w:i/>
          <w:spacing w:val="-1"/>
          <w:kern w:val="1"/>
          <w:sz w:val="30"/>
          <w:szCs w:val="30"/>
          <w:lang w:eastAsia="hi-IN" w:bidi="hi-IN"/>
        </w:rPr>
      </w:pPr>
    </w:p>
    <w:p w:rsidR="007E58C6" w:rsidRDefault="007E58C6" w:rsidP="007E58C6">
      <w:pPr>
        <w:widowControl w:val="0"/>
        <w:shd w:val="clear" w:color="auto" w:fill="FFFFFF"/>
        <w:suppressAutoHyphens/>
        <w:spacing w:after="0" w:line="240" w:lineRule="auto"/>
        <w:ind w:right="120"/>
        <w:rPr>
          <w:rFonts w:eastAsia="Times New Roman" w:cs="Calibri"/>
          <w:b/>
          <w:i/>
          <w:spacing w:val="-1"/>
          <w:kern w:val="1"/>
          <w:sz w:val="30"/>
          <w:szCs w:val="30"/>
          <w:lang w:eastAsia="hi-IN" w:bidi="hi-IN"/>
        </w:rPr>
      </w:pPr>
    </w:p>
    <w:p w:rsidR="007E58C6" w:rsidRDefault="007E58C6" w:rsidP="007E58C6">
      <w:pPr>
        <w:widowControl w:val="0"/>
        <w:shd w:val="clear" w:color="auto" w:fill="FFFFFF"/>
        <w:suppressAutoHyphens/>
        <w:spacing w:after="0" w:line="240" w:lineRule="auto"/>
        <w:ind w:right="120"/>
        <w:rPr>
          <w:rFonts w:eastAsia="Times New Roman" w:cs="Calibri"/>
          <w:b/>
          <w:i/>
          <w:spacing w:val="-1"/>
          <w:kern w:val="1"/>
          <w:sz w:val="30"/>
          <w:szCs w:val="30"/>
          <w:lang w:eastAsia="hi-IN" w:bidi="hi-IN"/>
        </w:rPr>
      </w:pPr>
    </w:p>
    <w:p w:rsidR="007E58C6" w:rsidRDefault="007E58C6" w:rsidP="007E58C6">
      <w:pPr>
        <w:widowControl w:val="0"/>
        <w:shd w:val="clear" w:color="auto" w:fill="FFFFFF"/>
        <w:suppressAutoHyphens/>
        <w:spacing w:after="0" w:line="240" w:lineRule="auto"/>
        <w:ind w:right="120"/>
        <w:rPr>
          <w:rFonts w:eastAsia="Times New Roman" w:cs="Calibri"/>
          <w:b/>
          <w:i/>
          <w:spacing w:val="-1"/>
          <w:kern w:val="1"/>
          <w:sz w:val="30"/>
          <w:szCs w:val="30"/>
          <w:lang w:eastAsia="hi-IN" w:bidi="hi-IN"/>
        </w:rPr>
      </w:pPr>
    </w:p>
    <w:p w:rsidR="007E58C6" w:rsidRDefault="007E58C6" w:rsidP="007E58C6">
      <w:pPr>
        <w:widowControl w:val="0"/>
        <w:shd w:val="clear" w:color="auto" w:fill="FFFFFF"/>
        <w:suppressAutoHyphens/>
        <w:spacing w:after="0" w:line="240" w:lineRule="auto"/>
        <w:ind w:right="120"/>
        <w:rPr>
          <w:rFonts w:eastAsia="Times New Roman" w:cs="Calibri"/>
          <w:b/>
          <w:i/>
          <w:spacing w:val="-1"/>
          <w:kern w:val="1"/>
          <w:sz w:val="30"/>
          <w:szCs w:val="30"/>
          <w:lang w:eastAsia="hi-IN" w:bidi="hi-IN"/>
        </w:rPr>
      </w:pPr>
    </w:p>
    <w:p w:rsidR="007E58C6" w:rsidRDefault="007E58C6" w:rsidP="007E58C6">
      <w:pPr>
        <w:widowControl w:val="0"/>
        <w:shd w:val="clear" w:color="auto" w:fill="FFFFFF"/>
        <w:suppressAutoHyphens/>
        <w:spacing w:after="0" w:line="240" w:lineRule="auto"/>
        <w:ind w:right="120"/>
        <w:rPr>
          <w:rFonts w:eastAsia="Times New Roman" w:cs="Calibri"/>
          <w:b/>
          <w:i/>
          <w:spacing w:val="-1"/>
          <w:kern w:val="1"/>
          <w:sz w:val="30"/>
          <w:szCs w:val="30"/>
          <w:lang w:eastAsia="hi-IN" w:bidi="hi-IN"/>
        </w:rPr>
      </w:pPr>
    </w:p>
    <w:p w:rsidR="007E58C6" w:rsidRPr="007E58C6" w:rsidRDefault="007E58C6" w:rsidP="007E58C6">
      <w:pPr>
        <w:widowControl w:val="0"/>
        <w:shd w:val="clear" w:color="auto" w:fill="FFFFFF"/>
        <w:suppressAutoHyphens/>
        <w:spacing w:after="0" w:line="240" w:lineRule="auto"/>
        <w:ind w:right="120"/>
        <w:rPr>
          <w:rFonts w:eastAsia="Times New Roman" w:cs="Calibri"/>
          <w:b/>
          <w:i/>
          <w:spacing w:val="-1"/>
          <w:kern w:val="1"/>
          <w:sz w:val="30"/>
          <w:szCs w:val="30"/>
          <w:lang w:eastAsia="hi-IN" w:bidi="hi-IN"/>
        </w:rPr>
      </w:pPr>
    </w:p>
    <w:p w:rsidR="007E58C6" w:rsidRDefault="007E58C6" w:rsidP="00C03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710" w:rsidRPr="00C03840" w:rsidRDefault="00902710" w:rsidP="00C038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840">
        <w:rPr>
          <w:rFonts w:ascii="Times New Roman" w:hAnsi="Times New Roman"/>
          <w:b/>
          <w:sz w:val="28"/>
          <w:szCs w:val="28"/>
        </w:rPr>
        <w:t>Содержание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C03840">
        <w:rPr>
          <w:rFonts w:ascii="Times New Roman" w:hAnsi="Times New Roman"/>
          <w:b/>
          <w:sz w:val="28"/>
          <w:szCs w:val="28"/>
        </w:rPr>
        <w:t>I. Пояснительная записка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 xml:space="preserve">- Характеристика учебного предмета, его место и роль </w:t>
      </w:r>
      <w:proofErr w:type="gramStart"/>
      <w:r w:rsidRPr="00C03840">
        <w:rPr>
          <w:rFonts w:ascii="Times New Roman" w:hAnsi="Times New Roman"/>
          <w:sz w:val="28"/>
          <w:szCs w:val="28"/>
        </w:rPr>
        <w:t>в</w:t>
      </w:r>
      <w:proofErr w:type="gramEnd"/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 xml:space="preserve">образовательном </w:t>
      </w:r>
      <w:proofErr w:type="gramStart"/>
      <w:r w:rsidRPr="00C03840">
        <w:rPr>
          <w:rFonts w:ascii="Times New Roman" w:hAnsi="Times New Roman"/>
          <w:sz w:val="28"/>
          <w:szCs w:val="28"/>
        </w:rPr>
        <w:t>процессе</w:t>
      </w:r>
      <w:proofErr w:type="gramEnd"/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- Срок реализации учебного предмета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- Объем учебного времени, предусмотренный учебным планом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образовательной организации на реализацию учебного предмета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- Сведения о затратах учебного времени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- Форма проведения учебных аудиторных занятий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- Цели и задачи учебного предмета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- Структура программы учебного предмета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- Методы обучения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 xml:space="preserve">- Описание материально-технических условий реализации </w:t>
      </w:r>
      <w:proofErr w:type="gramStart"/>
      <w:r w:rsidRPr="00C03840">
        <w:rPr>
          <w:rFonts w:ascii="Times New Roman" w:hAnsi="Times New Roman"/>
          <w:sz w:val="28"/>
          <w:szCs w:val="28"/>
        </w:rPr>
        <w:t>учебного</w:t>
      </w:r>
      <w:proofErr w:type="gramEnd"/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предмета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b/>
          <w:sz w:val="28"/>
          <w:szCs w:val="28"/>
        </w:rPr>
        <w:t>II.</w:t>
      </w:r>
      <w:r w:rsidRPr="00C03840">
        <w:rPr>
          <w:rFonts w:ascii="Times New Roman" w:hAnsi="Times New Roman"/>
          <w:sz w:val="28"/>
          <w:szCs w:val="28"/>
        </w:rPr>
        <w:t xml:space="preserve"> </w:t>
      </w:r>
      <w:r w:rsidRPr="00C03840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- Годовые требования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- Учебно-тематический план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C03840">
        <w:rPr>
          <w:rFonts w:ascii="Times New Roman" w:hAnsi="Times New Roman"/>
          <w:b/>
          <w:sz w:val="28"/>
          <w:szCs w:val="28"/>
        </w:rPr>
        <w:t>III. Требования к уровню подготовки учащихся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- Требования к уровню подготовки на различных этапах обучения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b/>
          <w:sz w:val="28"/>
          <w:szCs w:val="28"/>
        </w:rPr>
        <w:t>IV.</w:t>
      </w:r>
      <w:r w:rsidRPr="00C03840">
        <w:rPr>
          <w:rFonts w:ascii="Times New Roman" w:hAnsi="Times New Roman"/>
          <w:sz w:val="28"/>
          <w:szCs w:val="28"/>
        </w:rPr>
        <w:t xml:space="preserve"> </w:t>
      </w:r>
      <w:r w:rsidRPr="00C03840"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- Аттестация: цели, виды, форма, содержание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- Критерии оценки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C03840">
        <w:rPr>
          <w:rFonts w:ascii="Times New Roman" w:hAnsi="Times New Roman"/>
          <w:b/>
          <w:sz w:val="28"/>
          <w:szCs w:val="28"/>
        </w:rPr>
        <w:t>V. Методическое обеспечение учебного процесса</w:t>
      </w:r>
    </w:p>
    <w:p w:rsidR="00902710" w:rsidRDefault="00902710" w:rsidP="003B3A8D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C03840">
        <w:rPr>
          <w:rFonts w:ascii="Times New Roman" w:hAnsi="Times New Roman"/>
          <w:b/>
          <w:sz w:val="28"/>
          <w:szCs w:val="28"/>
        </w:rPr>
        <w:t>VI. Список учебной и методической литературы</w:t>
      </w:r>
    </w:p>
    <w:p w:rsidR="007E58C6" w:rsidRDefault="007E58C6" w:rsidP="003B3A8D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7E58C6" w:rsidRDefault="007E58C6" w:rsidP="003B3A8D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7E58C6" w:rsidRDefault="007E58C6" w:rsidP="003B3A8D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7E58C6" w:rsidRDefault="007E58C6" w:rsidP="003B3A8D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7E58C6" w:rsidRDefault="007E58C6" w:rsidP="003B3A8D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7E58C6" w:rsidRDefault="007E58C6" w:rsidP="003B3A8D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7E58C6" w:rsidRDefault="007E58C6" w:rsidP="003B3A8D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7E58C6" w:rsidRDefault="007E58C6" w:rsidP="003B3A8D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7E58C6" w:rsidRDefault="007E58C6" w:rsidP="003B3A8D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7E58C6" w:rsidRDefault="007E58C6" w:rsidP="003B3A8D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7E58C6" w:rsidRDefault="007E58C6" w:rsidP="003B3A8D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7E58C6" w:rsidRDefault="007E58C6" w:rsidP="003B3A8D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7E58C6" w:rsidRDefault="007E58C6" w:rsidP="003B3A8D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7E58C6" w:rsidRPr="00C03840" w:rsidRDefault="007E58C6" w:rsidP="003B3A8D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C03840" w:rsidRPr="00C03840" w:rsidRDefault="00C0384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902710" w:rsidRPr="00C03840" w:rsidRDefault="00902710" w:rsidP="003B3A8D">
      <w:pPr>
        <w:numPr>
          <w:ilvl w:val="0"/>
          <w:numId w:val="1"/>
        </w:numPr>
        <w:spacing w:after="0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C0384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03840" w:rsidRPr="00C03840" w:rsidRDefault="00C0384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902710" w:rsidRPr="00C03840" w:rsidRDefault="00902710" w:rsidP="003B3A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Характеристика учебного процесса, его место и роль в образовательном процессе</w:t>
      </w:r>
    </w:p>
    <w:p w:rsidR="00902710" w:rsidRPr="00C03840" w:rsidRDefault="00902710" w:rsidP="003B3A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Программа учебного предмета «Занимательное сольфеджио 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опыта.</w:t>
      </w:r>
    </w:p>
    <w:p w:rsidR="00902710" w:rsidRPr="00C03840" w:rsidRDefault="00902710" w:rsidP="003B3A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Предмет «Занимательное сольфеджио» теснейшим образом взаимодействует с учебными предметами исполнительской подготовки и историко-теоретической подготовки. Уроки «Занимательное сольфеджио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«Занимательное сольфеджио» знания и формируемые умения и навыки</w:t>
      </w:r>
    </w:p>
    <w:p w:rsidR="00902710" w:rsidRPr="00C03840" w:rsidRDefault="00902710" w:rsidP="003B3A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позволяют использовать их в исполнительской деятельности.</w:t>
      </w:r>
    </w:p>
    <w:p w:rsidR="00902710" w:rsidRPr="00C03840" w:rsidRDefault="00902710" w:rsidP="003B3A8D">
      <w:pPr>
        <w:pBdr>
          <w:bottom w:val="single" w:sz="4" w:space="1" w:color="auto"/>
        </w:pBd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 xml:space="preserve">Данная программа направлена, прежде всего, на развитие интересов детей, не ориентированных на дальнейшее профессиональное обучение, но желающих получить навыки </w:t>
      </w:r>
      <w:proofErr w:type="spellStart"/>
      <w:r w:rsidRPr="00C03840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C03840">
        <w:rPr>
          <w:rFonts w:ascii="Times New Roman" w:hAnsi="Times New Roman"/>
          <w:sz w:val="28"/>
          <w:szCs w:val="28"/>
        </w:rPr>
        <w:t>. Программа имеет общеразвивающую направленность, основывается на принципе вариативности для различных возрастных категорий детей, обеспечивает развитие творческих способностей, формирует устойчивый интерес к творческой деятельности. Предлагаемая программа рассчитана на трехлетний срок обучения. Рекомендуемый возраст детей, приступающих к освоению программы - 10 – 14 лет</w:t>
      </w:r>
      <w:proofErr w:type="gramStart"/>
      <w:r w:rsidRPr="00C0384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C03840">
        <w:rPr>
          <w:rFonts w:ascii="Times New Roman" w:hAnsi="Times New Roman"/>
          <w:sz w:val="28"/>
          <w:szCs w:val="28"/>
        </w:rPr>
        <w:t xml:space="preserve"> </w:t>
      </w:r>
      <w:r w:rsidRPr="00C03840">
        <w:rPr>
          <w:rFonts w:ascii="Times New Roman" w:hAnsi="Times New Roman"/>
          <w:sz w:val="28"/>
          <w:szCs w:val="28"/>
        </w:rPr>
        <w:t xml:space="preserve">Срок реализации учебного предмета: </w:t>
      </w:r>
    </w:p>
    <w:p w:rsidR="00902710" w:rsidRPr="00C03840" w:rsidRDefault="00902710" w:rsidP="003B3A8D">
      <w:pPr>
        <w:pBdr>
          <w:bottom w:val="single" w:sz="4" w:space="1" w:color="auto"/>
        </w:pBd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 xml:space="preserve">При реализации программы учебного предмета «Занимательное сольфеджио» со сроком обучения 3 года, продолжительность учебных занятий с первого по третий классы составляет по 33 </w:t>
      </w:r>
      <w:r w:rsidR="00C03840">
        <w:rPr>
          <w:rFonts w:ascii="Times New Roman" w:hAnsi="Times New Roman"/>
          <w:sz w:val="28"/>
          <w:szCs w:val="28"/>
        </w:rPr>
        <w:t>часов в год (один раз в неделю)</w:t>
      </w:r>
      <w:r w:rsidRPr="00C03840">
        <w:rPr>
          <w:rFonts w:ascii="Times New Roman" w:hAnsi="Times New Roman"/>
          <w:sz w:val="28"/>
          <w:szCs w:val="28"/>
        </w:rPr>
        <w:t xml:space="preserve">. Объем учебного времени, предусмотренный учебным планом образовательной организации на реализацию учебного предмета Общая трудоемкость учебного предмета «Занимательное сольфеджио» при 3-летнем сроке обучения </w:t>
      </w:r>
      <w:r w:rsidRPr="00C03840">
        <w:rPr>
          <w:rFonts w:ascii="Times New Roman" w:hAnsi="Times New Roman"/>
          <w:sz w:val="28"/>
          <w:szCs w:val="28"/>
        </w:rPr>
        <w:lastRenderedPageBreak/>
        <w:t>составляет 99 часов. Продолжительность урока – 40 минут. Форма проведения учебных аудиторных занятий Форма проведения занятий по предмету «Занимательное сольфеджио» – мелкогрупповая, от 4 до 10 человек.</w:t>
      </w:r>
    </w:p>
    <w:p w:rsidR="00902710" w:rsidRPr="00C03840" w:rsidRDefault="00902710" w:rsidP="003B3A8D">
      <w:pPr>
        <w:pBdr>
          <w:bottom w:val="single" w:sz="4" w:space="1" w:color="auto"/>
        </w:pBd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Цель и задачи учебного пред</w:t>
      </w:r>
      <w:r w:rsidR="003B3A8D">
        <w:rPr>
          <w:rFonts w:ascii="Times New Roman" w:hAnsi="Times New Roman"/>
          <w:sz w:val="28"/>
          <w:szCs w:val="28"/>
        </w:rPr>
        <w:t>мета «Занимательное сольфеджио»</w:t>
      </w:r>
      <w:r w:rsidRPr="00C03840">
        <w:rPr>
          <w:rFonts w:ascii="Times New Roman" w:hAnsi="Times New Roman"/>
          <w:sz w:val="28"/>
          <w:szCs w:val="28"/>
        </w:rPr>
        <w:t>:</w:t>
      </w:r>
    </w:p>
    <w:p w:rsidR="00902710" w:rsidRPr="00C03840" w:rsidRDefault="00902710" w:rsidP="003B3A8D">
      <w:pPr>
        <w:pBdr>
          <w:bottom w:val="single" w:sz="4" w:space="0" w:color="auto"/>
        </w:pBd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Программа учебного предмета «Занимательное сольфеджио» направлена на художественно-эстетическое развитие личности учащегося. Целью предмета является формирование музыкальной культуры обучающихся, накопление слухового опыта, воспитание музыкального вкуса, формирование потребности познавательной деятельности и расширение кругозора детей.</w:t>
      </w:r>
    </w:p>
    <w:p w:rsidR="00902710" w:rsidRPr="00C03840" w:rsidRDefault="00902710" w:rsidP="003B3A8D">
      <w:pPr>
        <w:pBdr>
          <w:bottom w:val="single" w:sz="4" w:space="0" w:color="auto"/>
        </w:pBd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Задачами предмета являются:</w:t>
      </w:r>
    </w:p>
    <w:p w:rsidR="00902710" w:rsidRPr="00C03840" w:rsidRDefault="00902710" w:rsidP="003B3A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· формирование комплекса знаний, умений и навыков, направленного на развитие у обучающегося музыкального слуха и памяти, чувства метроритма;</w:t>
      </w:r>
    </w:p>
    <w:p w:rsidR="00902710" w:rsidRPr="00C03840" w:rsidRDefault="00902710" w:rsidP="003B3A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 xml:space="preserve">· Поддержать познавательный интерес </w:t>
      </w:r>
      <w:proofErr w:type="gramStart"/>
      <w:r w:rsidRPr="00C0384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03840">
        <w:rPr>
          <w:rFonts w:ascii="Times New Roman" w:hAnsi="Times New Roman"/>
          <w:sz w:val="28"/>
          <w:szCs w:val="28"/>
        </w:rPr>
        <w:t>;</w:t>
      </w:r>
    </w:p>
    <w:p w:rsidR="00902710" w:rsidRPr="00C03840" w:rsidRDefault="00902710" w:rsidP="003B3A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 xml:space="preserve">· Приобщать </w:t>
      </w:r>
      <w:proofErr w:type="gramStart"/>
      <w:r w:rsidRPr="00C0384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03840">
        <w:rPr>
          <w:rFonts w:ascii="Times New Roman" w:hAnsi="Times New Roman"/>
          <w:sz w:val="28"/>
          <w:szCs w:val="28"/>
        </w:rPr>
        <w:t xml:space="preserve"> постигать музыкальное искусство;</w:t>
      </w:r>
    </w:p>
    <w:p w:rsidR="00902710" w:rsidRPr="00C03840" w:rsidRDefault="00902710" w:rsidP="003B3A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 xml:space="preserve">· Ввести личность </w:t>
      </w:r>
      <w:proofErr w:type="gramStart"/>
      <w:r w:rsidRPr="00C03840">
        <w:rPr>
          <w:rFonts w:ascii="Times New Roman" w:hAnsi="Times New Roman"/>
          <w:sz w:val="28"/>
          <w:szCs w:val="28"/>
        </w:rPr>
        <w:t>обучаемого</w:t>
      </w:r>
      <w:proofErr w:type="gramEnd"/>
      <w:r w:rsidRPr="00C03840">
        <w:rPr>
          <w:rFonts w:ascii="Times New Roman" w:hAnsi="Times New Roman"/>
          <w:sz w:val="28"/>
          <w:szCs w:val="28"/>
        </w:rPr>
        <w:t xml:space="preserve"> в художественную культуру;</w:t>
      </w:r>
    </w:p>
    <w:p w:rsidR="00902710" w:rsidRPr="00C03840" w:rsidRDefault="00902710" w:rsidP="003B3A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· Сформировать в нем готовность и способность к самостоятельному духовному постижению художественных ценностей;</w:t>
      </w:r>
    </w:p>
    <w:p w:rsidR="00902710" w:rsidRPr="00C03840" w:rsidRDefault="00902710" w:rsidP="003B3A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· Способствовать его всестороннему развитию.</w:t>
      </w:r>
    </w:p>
    <w:p w:rsidR="00C03840" w:rsidRDefault="00C03840" w:rsidP="003B3A8D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902710" w:rsidRDefault="00902710" w:rsidP="003B3A8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03840">
        <w:rPr>
          <w:rFonts w:ascii="Times New Roman" w:hAnsi="Times New Roman"/>
          <w:b/>
          <w:sz w:val="28"/>
          <w:szCs w:val="28"/>
        </w:rPr>
        <w:t>Структура программы</w:t>
      </w:r>
    </w:p>
    <w:p w:rsidR="00C03840" w:rsidRPr="00C03840" w:rsidRDefault="00C03840" w:rsidP="003B3A8D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Программа содержит следующие разделы: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· сведения о затратах учебного времени, предусмотренного на освоение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учебного предмета «Занимательное сольфеджио»;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· распределение учебного материала по годам обучения;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· описание дидактических единиц учебного предмета;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· требования к уровню подготовки учащихся;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· формы и методы контроля, система оценок;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· методическое обеспечение учебного процесса.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C03840" w:rsidRDefault="00C03840" w:rsidP="003B3A8D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902710" w:rsidRDefault="00902710" w:rsidP="003B3A8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03840">
        <w:rPr>
          <w:rFonts w:ascii="Times New Roman" w:hAnsi="Times New Roman"/>
          <w:b/>
          <w:sz w:val="28"/>
          <w:szCs w:val="28"/>
        </w:rPr>
        <w:t>Методы обучения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 «Занимательное сольфеджио» используются следующие методы обучения: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· словесный (объяснение, рассказ, беседа);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· наглядный (показ, демонстрация, наблюдение);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 xml:space="preserve">· </w:t>
      </w:r>
      <w:proofErr w:type="gramStart"/>
      <w:r w:rsidRPr="00C03840">
        <w:rPr>
          <w:rFonts w:ascii="Times New Roman" w:hAnsi="Times New Roman"/>
          <w:sz w:val="28"/>
          <w:szCs w:val="28"/>
        </w:rPr>
        <w:t>практический</w:t>
      </w:r>
      <w:proofErr w:type="gramEnd"/>
      <w:r w:rsidRPr="00C03840">
        <w:rPr>
          <w:rFonts w:ascii="Times New Roman" w:hAnsi="Times New Roman"/>
          <w:sz w:val="28"/>
          <w:szCs w:val="28"/>
        </w:rPr>
        <w:t xml:space="preserve"> (упражнения воспроизводящие и творческие)</w:t>
      </w:r>
    </w:p>
    <w:p w:rsidR="0090271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lastRenderedPageBreak/>
        <w:t>Описание материально-технических условий реализации учебного предмета</w:t>
      </w:r>
      <w:r w:rsidR="003B3A8D">
        <w:rPr>
          <w:rFonts w:ascii="Times New Roman" w:hAnsi="Times New Roman"/>
          <w:sz w:val="28"/>
          <w:szCs w:val="28"/>
        </w:rPr>
        <w:t>.</w:t>
      </w:r>
    </w:p>
    <w:p w:rsidR="00C03840" w:rsidRPr="00C03840" w:rsidRDefault="00C0384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902710" w:rsidRDefault="00902710" w:rsidP="003B3A8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03840">
        <w:rPr>
          <w:rFonts w:ascii="Times New Roman" w:hAnsi="Times New Roman"/>
          <w:b/>
          <w:sz w:val="28"/>
          <w:szCs w:val="28"/>
        </w:rPr>
        <w:t>Материально-технические условия, необходимые для реализации учебного предмета:</w:t>
      </w:r>
    </w:p>
    <w:p w:rsidR="00C03840" w:rsidRPr="00C03840" w:rsidRDefault="00C03840" w:rsidP="003B3A8D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· обеспечение доступом каждого обучающегося к библиотечным фондам;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· наглядный материал - карточки с римскими цифрами, обозначающими ступени, «лесенка», изображающая строение мажорной и минорной гаммы,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карточки с названиями интервалов и аккордов, плакаты с информацией по основным теоретическим сведениям.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 xml:space="preserve">· обеспечение </w:t>
      </w:r>
      <w:proofErr w:type="gramStart"/>
      <w:r w:rsidRPr="00C0384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03840">
        <w:rPr>
          <w:rFonts w:ascii="Times New Roman" w:hAnsi="Times New Roman"/>
          <w:sz w:val="28"/>
          <w:szCs w:val="28"/>
        </w:rPr>
        <w:t xml:space="preserve"> основной учебной литературой; </w:t>
      </w:r>
    </w:p>
    <w:p w:rsidR="0090271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 xml:space="preserve">Учебные аудитории, предназначенные для реализации учебного предмета «Беседы о музыке», оснащаются пианино, </w:t>
      </w:r>
      <w:proofErr w:type="spellStart"/>
      <w:r w:rsidRPr="00C03840">
        <w:rPr>
          <w:rFonts w:ascii="Times New Roman" w:hAnsi="Times New Roman"/>
          <w:sz w:val="28"/>
          <w:szCs w:val="28"/>
        </w:rPr>
        <w:t>звукотехническим</w:t>
      </w:r>
      <w:proofErr w:type="spellEnd"/>
      <w:r w:rsidRPr="00C03840">
        <w:rPr>
          <w:rFonts w:ascii="Times New Roman" w:hAnsi="Times New Roman"/>
          <w:sz w:val="28"/>
          <w:szCs w:val="28"/>
        </w:rPr>
        <w:t xml:space="preserve"> оборудованием, видеооборудованием, учебной мебелью (досками, столами, стульями</w:t>
      </w:r>
      <w:proofErr w:type="gramStart"/>
      <w:r w:rsidRPr="00C0384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03840">
        <w:rPr>
          <w:rFonts w:ascii="Times New Roman" w:hAnsi="Times New Roman"/>
          <w:sz w:val="28"/>
          <w:szCs w:val="28"/>
        </w:rPr>
        <w:t xml:space="preserve"> шкафами) и оформляются наглядными пособиями.</w:t>
      </w:r>
    </w:p>
    <w:p w:rsidR="003B3A8D" w:rsidRPr="00C03840" w:rsidRDefault="003B3A8D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902710" w:rsidRPr="003B3A8D" w:rsidRDefault="00902710" w:rsidP="003B3A8D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3A8D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3B3A8D" w:rsidRPr="003B3A8D" w:rsidRDefault="003B3A8D" w:rsidP="003B3A8D">
      <w:pPr>
        <w:pStyle w:val="a8"/>
        <w:spacing w:after="0"/>
        <w:ind w:left="1080"/>
        <w:rPr>
          <w:rFonts w:ascii="Times New Roman" w:hAnsi="Times New Roman"/>
          <w:b/>
          <w:sz w:val="28"/>
          <w:szCs w:val="28"/>
        </w:rPr>
      </w:pP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Учебная программа по предмету «Занимательное сольфеджио» рассчитана на 3 года обучения. В программе учтен принцип систематического и последовательного обучения. Последовательность в обучении поможет учащимся применять полученные знания и умения в изучении нового материала. Программу наполняют темы, составленные с учетом возрастных возможностей детей. Формирование у учащихся умений и навыков происходит постепенно.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Учебно-тематический план</w:t>
      </w:r>
    </w:p>
    <w:p w:rsidR="00902710" w:rsidRPr="00C03840" w:rsidRDefault="00902710" w:rsidP="003B3A8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03840"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279"/>
        <w:gridCol w:w="3191"/>
      </w:tblGrid>
      <w:tr w:rsidR="00902710" w:rsidRPr="00C03840" w:rsidTr="00412C3C">
        <w:tc>
          <w:tcPr>
            <w:tcW w:w="1101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902710" w:rsidRPr="00C03840" w:rsidRDefault="00902710" w:rsidP="003B3A8D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191" w:type="dxa"/>
          </w:tcPr>
          <w:p w:rsidR="00902710" w:rsidRPr="00C03840" w:rsidRDefault="00902710" w:rsidP="003B3A8D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02710" w:rsidRPr="00C03840" w:rsidTr="00412C3C">
        <w:tc>
          <w:tcPr>
            <w:tcW w:w="1101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Нотная грамота</w:t>
            </w:r>
          </w:p>
        </w:tc>
        <w:tc>
          <w:tcPr>
            <w:tcW w:w="3191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02710" w:rsidRPr="00C03840" w:rsidTr="00412C3C">
        <w:tc>
          <w:tcPr>
            <w:tcW w:w="1101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Гамма</w:t>
            </w:r>
            <w:proofErr w:type="gramStart"/>
            <w:r w:rsidRPr="00C03840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C03840">
              <w:rPr>
                <w:rFonts w:ascii="Times New Roman" w:hAnsi="Times New Roman"/>
                <w:sz w:val="28"/>
                <w:szCs w:val="28"/>
              </w:rPr>
              <w:t>о мажор, устойчивые и неустойчивые ступени</w:t>
            </w:r>
          </w:p>
        </w:tc>
        <w:tc>
          <w:tcPr>
            <w:tcW w:w="3191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02710" w:rsidRPr="00C03840" w:rsidTr="00412C3C">
        <w:tc>
          <w:tcPr>
            <w:tcW w:w="1101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Разрешение неустойчивых ступеней, вводные звуки</w:t>
            </w:r>
          </w:p>
        </w:tc>
        <w:tc>
          <w:tcPr>
            <w:tcW w:w="3191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02710" w:rsidRPr="00C03840" w:rsidTr="00412C3C">
        <w:tc>
          <w:tcPr>
            <w:tcW w:w="1101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03840">
              <w:rPr>
                <w:rFonts w:ascii="Times New Roman" w:hAnsi="Times New Roman"/>
                <w:sz w:val="28"/>
                <w:szCs w:val="28"/>
              </w:rPr>
              <w:t>Опевание</w:t>
            </w:r>
            <w:proofErr w:type="spellEnd"/>
            <w:r w:rsidRPr="00C03840">
              <w:rPr>
                <w:rFonts w:ascii="Times New Roman" w:hAnsi="Times New Roman"/>
                <w:sz w:val="28"/>
                <w:szCs w:val="28"/>
              </w:rPr>
              <w:t xml:space="preserve"> устойчивых ступеней. Тоническое трезвучие</w:t>
            </w:r>
          </w:p>
        </w:tc>
        <w:tc>
          <w:tcPr>
            <w:tcW w:w="3191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02710" w:rsidRPr="00C03840" w:rsidTr="00412C3C">
        <w:tc>
          <w:tcPr>
            <w:tcW w:w="1101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279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 xml:space="preserve">Длительности, размер, такт 1 </w:t>
            </w:r>
          </w:p>
        </w:tc>
        <w:tc>
          <w:tcPr>
            <w:tcW w:w="3191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02710" w:rsidRPr="00C03840" w:rsidTr="00412C3C">
        <w:tc>
          <w:tcPr>
            <w:tcW w:w="1101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279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Размер 2/4</w:t>
            </w:r>
          </w:p>
        </w:tc>
        <w:tc>
          <w:tcPr>
            <w:tcW w:w="3191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02710" w:rsidRPr="00C03840" w:rsidTr="00412C3C">
        <w:tc>
          <w:tcPr>
            <w:tcW w:w="1101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279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Изучение элементов гаммы Соль мажор</w:t>
            </w:r>
          </w:p>
        </w:tc>
        <w:tc>
          <w:tcPr>
            <w:tcW w:w="3191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02710" w:rsidRPr="00C03840" w:rsidTr="00412C3C">
        <w:tc>
          <w:tcPr>
            <w:tcW w:w="1101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5279" w:type="dxa"/>
          </w:tcPr>
          <w:p w:rsidR="00902710" w:rsidRPr="00C03840" w:rsidRDefault="00902710" w:rsidP="003B3A8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Размер 3/4</w:t>
            </w:r>
          </w:p>
        </w:tc>
        <w:tc>
          <w:tcPr>
            <w:tcW w:w="3191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2710" w:rsidRPr="00C03840" w:rsidTr="00412C3C">
        <w:tc>
          <w:tcPr>
            <w:tcW w:w="1101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279" w:type="dxa"/>
          </w:tcPr>
          <w:p w:rsidR="00902710" w:rsidRPr="00C03840" w:rsidRDefault="00902710" w:rsidP="003B3A8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Устные диктанты</w:t>
            </w:r>
          </w:p>
        </w:tc>
        <w:tc>
          <w:tcPr>
            <w:tcW w:w="3191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2710" w:rsidRPr="00C03840" w:rsidTr="00412C3C">
        <w:tc>
          <w:tcPr>
            <w:tcW w:w="1101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279" w:type="dxa"/>
          </w:tcPr>
          <w:p w:rsidR="00902710" w:rsidRPr="00C03840" w:rsidRDefault="00902710" w:rsidP="003B3A8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3191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02710" w:rsidRPr="00C03840" w:rsidTr="00412C3C">
        <w:tc>
          <w:tcPr>
            <w:tcW w:w="1101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279" w:type="dxa"/>
          </w:tcPr>
          <w:p w:rsidR="00902710" w:rsidRPr="00C03840" w:rsidRDefault="00902710" w:rsidP="003B3A8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 xml:space="preserve">Изучение элементов гаммы Ре мажор </w:t>
            </w:r>
          </w:p>
        </w:tc>
        <w:tc>
          <w:tcPr>
            <w:tcW w:w="3191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02710" w:rsidRPr="00C03840" w:rsidTr="00412C3C">
        <w:tc>
          <w:tcPr>
            <w:tcW w:w="1101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279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Изучение элементов гаммы Фа мажор</w:t>
            </w:r>
          </w:p>
        </w:tc>
        <w:tc>
          <w:tcPr>
            <w:tcW w:w="3191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02710" w:rsidRPr="00C03840" w:rsidTr="00412C3C">
        <w:tc>
          <w:tcPr>
            <w:tcW w:w="1101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279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Гамма ля минор</w:t>
            </w:r>
          </w:p>
        </w:tc>
        <w:tc>
          <w:tcPr>
            <w:tcW w:w="3191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02710" w:rsidRPr="00C03840" w:rsidTr="00412C3C">
        <w:tc>
          <w:tcPr>
            <w:tcW w:w="1101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279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Запись одноголосных диктантов в размере 2/4</w:t>
            </w:r>
          </w:p>
        </w:tc>
        <w:tc>
          <w:tcPr>
            <w:tcW w:w="3191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02710" w:rsidRPr="00C03840" w:rsidTr="00412C3C">
        <w:tc>
          <w:tcPr>
            <w:tcW w:w="1101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279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Затакт четверть, две восьмые в размере 2/4</w:t>
            </w:r>
          </w:p>
        </w:tc>
        <w:tc>
          <w:tcPr>
            <w:tcW w:w="3191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02710" w:rsidRPr="00C03840" w:rsidTr="00412C3C">
        <w:tc>
          <w:tcPr>
            <w:tcW w:w="1101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279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Изучение элементов гаммы Си-бемоль мажор</w:t>
            </w:r>
          </w:p>
        </w:tc>
        <w:tc>
          <w:tcPr>
            <w:tcW w:w="3191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02710" w:rsidRPr="00C03840" w:rsidTr="00412C3C">
        <w:tc>
          <w:tcPr>
            <w:tcW w:w="1101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279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Запись одноголосных диктантов в размере 3/4</w:t>
            </w:r>
          </w:p>
        </w:tc>
        <w:tc>
          <w:tcPr>
            <w:tcW w:w="3191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02710" w:rsidRPr="00C03840" w:rsidTr="00412C3C">
        <w:tc>
          <w:tcPr>
            <w:tcW w:w="1101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279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Размер 4/4</w:t>
            </w:r>
          </w:p>
        </w:tc>
        <w:tc>
          <w:tcPr>
            <w:tcW w:w="3191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02710" w:rsidRPr="00C03840" w:rsidTr="00412C3C">
        <w:tc>
          <w:tcPr>
            <w:tcW w:w="1101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279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3191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02710" w:rsidRPr="00C03840" w:rsidTr="00412C3C">
        <w:tc>
          <w:tcPr>
            <w:tcW w:w="1101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279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3191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02710" w:rsidRPr="00C03840" w:rsidTr="00412C3C">
        <w:tc>
          <w:tcPr>
            <w:tcW w:w="1101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279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</w:tbl>
    <w:p w:rsidR="00902710" w:rsidRPr="00C03840" w:rsidRDefault="00902710" w:rsidP="003B3A8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03840">
        <w:rPr>
          <w:rFonts w:ascii="Times New Roman" w:hAnsi="Times New Roman"/>
          <w:b/>
          <w:sz w:val="28"/>
          <w:szCs w:val="28"/>
        </w:rPr>
        <w:t>2 класс: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670"/>
        <w:gridCol w:w="2800"/>
      </w:tblGrid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902710" w:rsidRPr="00C03840" w:rsidRDefault="00902710" w:rsidP="003B3A8D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800" w:type="dxa"/>
          </w:tcPr>
          <w:p w:rsidR="00902710" w:rsidRPr="00C03840" w:rsidRDefault="00902710" w:rsidP="003B3A8D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2800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Три вида минора. Тональность ля минор</w:t>
            </w:r>
          </w:p>
        </w:tc>
        <w:tc>
          <w:tcPr>
            <w:tcW w:w="2800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902710" w:rsidRPr="00C03840" w:rsidRDefault="00902710" w:rsidP="003B3A8D">
            <w:pPr>
              <w:spacing w:after="0"/>
              <w:ind w:firstLine="33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Тональность ми минор</w:t>
            </w:r>
          </w:p>
        </w:tc>
        <w:tc>
          <w:tcPr>
            <w:tcW w:w="2800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902710" w:rsidRPr="00C03840" w:rsidRDefault="00902710" w:rsidP="003B3A8D">
            <w:pPr>
              <w:spacing w:after="0"/>
              <w:ind w:firstLine="33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 xml:space="preserve">Тональность ре минор </w:t>
            </w:r>
          </w:p>
        </w:tc>
        <w:tc>
          <w:tcPr>
            <w:tcW w:w="2800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902710" w:rsidRPr="00C03840" w:rsidRDefault="00902710" w:rsidP="003B3A8D">
            <w:pPr>
              <w:spacing w:after="0"/>
              <w:ind w:firstLine="33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 xml:space="preserve">Затакт четверть в размере 3/4 </w:t>
            </w:r>
          </w:p>
        </w:tc>
        <w:tc>
          <w:tcPr>
            <w:tcW w:w="2800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902710" w:rsidRPr="00C03840" w:rsidRDefault="00902710" w:rsidP="003B3A8D">
            <w:pPr>
              <w:spacing w:after="0"/>
              <w:ind w:firstLine="33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Интервалы: прима, секунда</w:t>
            </w:r>
          </w:p>
        </w:tc>
        <w:tc>
          <w:tcPr>
            <w:tcW w:w="2800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902710" w:rsidRPr="00C03840" w:rsidRDefault="00902710" w:rsidP="003B3A8D">
            <w:pPr>
              <w:spacing w:after="0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Интервал терция</w:t>
            </w:r>
          </w:p>
        </w:tc>
        <w:tc>
          <w:tcPr>
            <w:tcW w:w="2800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902710" w:rsidRPr="00C03840" w:rsidRDefault="00902710" w:rsidP="003B3A8D">
            <w:pPr>
              <w:spacing w:after="0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 xml:space="preserve">Ритм четверть с точкой и восьмая </w:t>
            </w:r>
          </w:p>
        </w:tc>
        <w:tc>
          <w:tcPr>
            <w:tcW w:w="2800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902710" w:rsidRPr="00C03840" w:rsidRDefault="00902710" w:rsidP="003B3A8D">
            <w:pPr>
              <w:spacing w:after="0"/>
              <w:ind w:firstLine="33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Ритм четверть с точкой и восьмая</w:t>
            </w:r>
          </w:p>
        </w:tc>
        <w:tc>
          <w:tcPr>
            <w:tcW w:w="2800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902710" w:rsidRPr="00C03840" w:rsidRDefault="00902710" w:rsidP="003B3A8D">
            <w:pPr>
              <w:spacing w:after="0"/>
              <w:ind w:firstLine="33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 xml:space="preserve">Затакт восьмая </w:t>
            </w:r>
          </w:p>
        </w:tc>
        <w:tc>
          <w:tcPr>
            <w:tcW w:w="2800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902710" w:rsidRPr="00C03840" w:rsidRDefault="00902710" w:rsidP="003B3A8D">
            <w:pPr>
              <w:spacing w:after="0"/>
              <w:ind w:firstLine="33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2800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902710" w:rsidRPr="00C03840" w:rsidRDefault="00902710" w:rsidP="003B3A8D">
            <w:pPr>
              <w:spacing w:after="0"/>
              <w:ind w:firstLine="33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 xml:space="preserve">Интервалы: кварта, квинта </w:t>
            </w:r>
          </w:p>
        </w:tc>
        <w:tc>
          <w:tcPr>
            <w:tcW w:w="2800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902710" w:rsidRPr="00C03840" w:rsidRDefault="00902710" w:rsidP="003B3A8D">
            <w:pPr>
              <w:spacing w:after="0"/>
              <w:ind w:firstLine="33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Ритмическая группа четыре шестнадцатых</w:t>
            </w:r>
          </w:p>
        </w:tc>
        <w:tc>
          <w:tcPr>
            <w:tcW w:w="2800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902710" w:rsidRPr="00C03840" w:rsidRDefault="00902710" w:rsidP="003B3A8D">
            <w:pPr>
              <w:spacing w:after="0"/>
              <w:ind w:firstLine="33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Тональность си минор</w:t>
            </w:r>
          </w:p>
        </w:tc>
        <w:tc>
          <w:tcPr>
            <w:tcW w:w="2800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670" w:type="dxa"/>
          </w:tcPr>
          <w:p w:rsidR="00902710" w:rsidRPr="00C03840" w:rsidRDefault="00902710" w:rsidP="003B3A8D">
            <w:pPr>
              <w:spacing w:after="0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Интервал секста</w:t>
            </w:r>
          </w:p>
        </w:tc>
        <w:tc>
          <w:tcPr>
            <w:tcW w:w="2800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902710" w:rsidRPr="00C03840" w:rsidRDefault="00902710" w:rsidP="003B3A8D">
            <w:pPr>
              <w:spacing w:after="0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 xml:space="preserve">Обращения интервалов </w:t>
            </w:r>
          </w:p>
        </w:tc>
        <w:tc>
          <w:tcPr>
            <w:tcW w:w="2800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902710" w:rsidRPr="00C03840" w:rsidRDefault="00902710" w:rsidP="003B3A8D">
            <w:pPr>
              <w:spacing w:after="0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Обращения тонического трезвучия</w:t>
            </w:r>
          </w:p>
        </w:tc>
        <w:tc>
          <w:tcPr>
            <w:tcW w:w="2800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5670" w:type="dxa"/>
          </w:tcPr>
          <w:p w:rsidR="00902710" w:rsidRPr="00C03840" w:rsidRDefault="00902710" w:rsidP="003B3A8D">
            <w:pPr>
              <w:spacing w:after="0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 xml:space="preserve">Тональность соль минор </w:t>
            </w:r>
          </w:p>
        </w:tc>
        <w:tc>
          <w:tcPr>
            <w:tcW w:w="2800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902710" w:rsidRPr="00C03840" w:rsidRDefault="00902710" w:rsidP="003B3A8D">
            <w:pPr>
              <w:spacing w:after="0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Ритм восьмая и две шестнадцатых</w:t>
            </w:r>
          </w:p>
        </w:tc>
        <w:tc>
          <w:tcPr>
            <w:tcW w:w="2800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902710" w:rsidRPr="00C03840" w:rsidRDefault="00902710" w:rsidP="003B3A8D">
            <w:pPr>
              <w:spacing w:after="0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Ритм две шестнадцатых и две восьмые</w:t>
            </w:r>
          </w:p>
        </w:tc>
        <w:tc>
          <w:tcPr>
            <w:tcW w:w="2800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2800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5670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2800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670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</w:tbl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902710" w:rsidRDefault="00902710" w:rsidP="003B3A8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03840">
        <w:rPr>
          <w:rFonts w:ascii="Times New Roman" w:hAnsi="Times New Roman"/>
          <w:b/>
          <w:sz w:val="28"/>
          <w:szCs w:val="28"/>
        </w:rPr>
        <w:t>3 класс</w:t>
      </w:r>
      <w:proofErr w:type="gramStart"/>
      <w:r w:rsidRPr="00C03840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C03840" w:rsidRPr="00C03840" w:rsidRDefault="00C03840" w:rsidP="003B3A8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5811"/>
        <w:gridCol w:w="2659"/>
      </w:tblGrid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1" w:type="dxa"/>
          </w:tcPr>
          <w:p w:rsidR="00902710" w:rsidRPr="00C03840" w:rsidRDefault="00902710" w:rsidP="003B3A8D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659" w:type="dxa"/>
          </w:tcPr>
          <w:p w:rsidR="00902710" w:rsidRPr="00C03840" w:rsidRDefault="00902710" w:rsidP="003B3A8D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902710" w:rsidRPr="00C03840" w:rsidRDefault="00902710" w:rsidP="003B3A8D">
            <w:pPr>
              <w:spacing w:after="0"/>
              <w:ind w:firstLine="33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2659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902710" w:rsidRPr="00C03840" w:rsidRDefault="00902710" w:rsidP="003B3A8D">
            <w:pPr>
              <w:spacing w:after="0"/>
              <w:ind w:firstLine="33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Тональность Ля мажор, фа-диез минор</w:t>
            </w:r>
          </w:p>
        </w:tc>
        <w:tc>
          <w:tcPr>
            <w:tcW w:w="2659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902710" w:rsidRPr="00C03840" w:rsidRDefault="00902710" w:rsidP="003B3A8D">
            <w:pPr>
              <w:spacing w:after="0"/>
              <w:ind w:firstLine="33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Ритмы восьмая и две шестнадцатых, две шестнадцатых и восьмая</w:t>
            </w:r>
          </w:p>
        </w:tc>
        <w:tc>
          <w:tcPr>
            <w:tcW w:w="2659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902710" w:rsidRPr="00C03840" w:rsidRDefault="00902710" w:rsidP="003B3A8D">
            <w:pPr>
              <w:spacing w:after="0"/>
              <w:ind w:firstLine="33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Главные трезвучия лада</w:t>
            </w:r>
          </w:p>
        </w:tc>
        <w:tc>
          <w:tcPr>
            <w:tcW w:w="2659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902710" w:rsidRPr="00C03840" w:rsidRDefault="00902710" w:rsidP="003B3A8D">
            <w:pPr>
              <w:spacing w:after="0"/>
              <w:ind w:firstLine="33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 xml:space="preserve">Тональности Ми-бемоль мажор и </w:t>
            </w:r>
            <w:proofErr w:type="gramStart"/>
            <w:r w:rsidRPr="00C03840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C03840">
              <w:rPr>
                <w:rFonts w:ascii="Times New Roman" w:hAnsi="Times New Roman"/>
                <w:sz w:val="28"/>
                <w:szCs w:val="28"/>
              </w:rPr>
              <w:t xml:space="preserve"> минор</w:t>
            </w:r>
          </w:p>
        </w:tc>
        <w:tc>
          <w:tcPr>
            <w:tcW w:w="2659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902710" w:rsidRPr="00C03840" w:rsidRDefault="00902710" w:rsidP="003B3A8D">
            <w:pPr>
              <w:spacing w:after="0"/>
              <w:ind w:firstLine="33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Интервал септима</w:t>
            </w:r>
          </w:p>
        </w:tc>
        <w:tc>
          <w:tcPr>
            <w:tcW w:w="2659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902710" w:rsidRPr="00C03840" w:rsidRDefault="00902710" w:rsidP="003B3A8D">
            <w:pPr>
              <w:spacing w:after="0"/>
              <w:ind w:firstLine="3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03840">
              <w:rPr>
                <w:rFonts w:ascii="Times New Roman" w:hAnsi="Times New Roman"/>
                <w:sz w:val="28"/>
                <w:szCs w:val="28"/>
              </w:rPr>
              <w:t>Доминантсептаккорд</w:t>
            </w:r>
            <w:proofErr w:type="spellEnd"/>
          </w:p>
        </w:tc>
        <w:tc>
          <w:tcPr>
            <w:tcW w:w="2659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902710" w:rsidRPr="00C03840" w:rsidRDefault="00902710" w:rsidP="003B3A8D">
            <w:pPr>
              <w:spacing w:after="0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2659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902710" w:rsidRPr="00C03840" w:rsidRDefault="00902710" w:rsidP="003B3A8D">
            <w:pPr>
              <w:spacing w:after="0"/>
              <w:ind w:firstLine="33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Тональность Ми мажор, до-диез минор</w:t>
            </w:r>
          </w:p>
        </w:tc>
        <w:tc>
          <w:tcPr>
            <w:tcW w:w="2659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902710" w:rsidRPr="00C03840" w:rsidRDefault="00902710" w:rsidP="003B3A8D">
            <w:pPr>
              <w:spacing w:after="0"/>
              <w:ind w:firstLine="33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Пунктирный ритм</w:t>
            </w:r>
          </w:p>
        </w:tc>
        <w:tc>
          <w:tcPr>
            <w:tcW w:w="2659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:rsidR="00902710" w:rsidRPr="00C03840" w:rsidRDefault="00902710" w:rsidP="003B3A8D">
            <w:pPr>
              <w:spacing w:after="0"/>
              <w:ind w:firstLine="33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Тритоны</w:t>
            </w:r>
          </w:p>
        </w:tc>
        <w:tc>
          <w:tcPr>
            <w:tcW w:w="2659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:rsidR="00902710" w:rsidRPr="00C03840" w:rsidRDefault="00902710" w:rsidP="003B3A8D">
            <w:pPr>
              <w:spacing w:after="0"/>
              <w:ind w:firstLine="33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Обращения трезвучий</w:t>
            </w:r>
          </w:p>
        </w:tc>
        <w:tc>
          <w:tcPr>
            <w:tcW w:w="2659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:rsidR="00902710" w:rsidRPr="00C03840" w:rsidRDefault="00902710" w:rsidP="003B3A8D">
            <w:pPr>
              <w:spacing w:after="0"/>
              <w:ind w:firstLine="33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Тональность Ля-бемоль мажор и фа минор</w:t>
            </w:r>
          </w:p>
        </w:tc>
        <w:tc>
          <w:tcPr>
            <w:tcW w:w="2659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811" w:type="dxa"/>
          </w:tcPr>
          <w:p w:rsidR="00902710" w:rsidRPr="00C03840" w:rsidRDefault="00902710" w:rsidP="003B3A8D">
            <w:pPr>
              <w:spacing w:after="0"/>
              <w:ind w:firstLine="33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Размер 3/8</w:t>
            </w:r>
          </w:p>
        </w:tc>
        <w:tc>
          <w:tcPr>
            <w:tcW w:w="2659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5811" w:type="dxa"/>
          </w:tcPr>
          <w:p w:rsidR="00902710" w:rsidRPr="00C03840" w:rsidRDefault="00902710" w:rsidP="003B3A8D">
            <w:pPr>
              <w:spacing w:after="0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2659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811" w:type="dxa"/>
          </w:tcPr>
          <w:p w:rsidR="00902710" w:rsidRPr="00C03840" w:rsidRDefault="00902710" w:rsidP="003B3A8D">
            <w:pPr>
              <w:spacing w:after="0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C03840"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2659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02710" w:rsidRPr="00C03840" w:rsidTr="003B3A8D">
        <w:tc>
          <w:tcPr>
            <w:tcW w:w="1101" w:type="dxa"/>
          </w:tcPr>
          <w:p w:rsidR="00902710" w:rsidRPr="00C03840" w:rsidRDefault="00902710" w:rsidP="003B3A8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811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02710" w:rsidRPr="00C03840" w:rsidRDefault="00902710" w:rsidP="003B3A8D">
            <w:pPr>
              <w:spacing w:after="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C03840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</w:tbl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Распределение учебного материала по годам обучения.</w:t>
      </w:r>
    </w:p>
    <w:p w:rsid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Срок обучения 3 года</w:t>
      </w:r>
    </w:p>
    <w:p w:rsidR="00C03840" w:rsidRDefault="00C0384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902710" w:rsidRDefault="00902710" w:rsidP="003B3A8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03840">
        <w:rPr>
          <w:rFonts w:ascii="Times New Roman" w:hAnsi="Times New Roman"/>
          <w:b/>
          <w:sz w:val="28"/>
          <w:szCs w:val="28"/>
        </w:rPr>
        <w:t>1 класс</w:t>
      </w:r>
    </w:p>
    <w:p w:rsidR="00C03840" w:rsidRPr="00C03840" w:rsidRDefault="00C03840" w:rsidP="003B3A8D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Понятие о высоких и низких звуках. Регистр. Октавы. Знакомство с клавиатурой фортепиано. Названия звуков. Нотный стан.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Формирование навыков нотного письма.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 xml:space="preserve">Звукоряд, гамма, ступени, вводные звуки,  </w:t>
      </w:r>
      <w:proofErr w:type="spellStart"/>
      <w:r w:rsidRPr="00C03840">
        <w:rPr>
          <w:rFonts w:ascii="Times New Roman" w:hAnsi="Times New Roman"/>
          <w:sz w:val="28"/>
          <w:szCs w:val="28"/>
        </w:rPr>
        <w:t>опевание</w:t>
      </w:r>
      <w:proofErr w:type="spellEnd"/>
      <w:r w:rsidRPr="00C03840">
        <w:rPr>
          <w:rFonts w:ascii="Times New Roman" w:hAnsi="Times New Roman"/>
          <w:sz w:val="28"/>
          <w:szCs w:val="28"/>
        </w:rPr>
        <w:t>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lastRenderedPageBreak/>
        <w:t>Цифровое обозначение ступеней.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Устойчивость и неустойчивость.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Тональность, тоника, тоническое трезвучие.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Мажор и минор (сопоставление одноименных ладов).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Аккорд.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Тон, полутон.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Строение мажорной гаммы. Скрипичный и басовый ключи. Диез, бемоль. Ключевые знаки.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Тональности</w:t>
      </w:r>
      <w:proofErr w:type="gramStart"/>
      <w:r w:rsidRPr="00C03840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C03840">
        <w:rPr>
          <w:rFonts w:ascii="Times New Roman" w:hAnsi="Times New Roman"/>
          <w:sz w:val="28"/>
          <w:szCs w:val="28"/>
        </w:rPr>
        <w:t>о, Соль, Ре, Фа, Си-бемоль мажор.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Тональность ля минор</w:t>
      </w:r>
      <w:proofErr w:type="gramStart"/>
      <w:r w:rsidRPr="00C0384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Транспонирование.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Темп.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Размер. Размеры 2/4, 3/4, 4/4. Такт, тактовая черта, сильная доля.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 xml:space="preserve">Длительности: четверть, две восьмые, половинная, половинная </w:t>
      </w:r>
      <w:proofErr w:type="gramStart"/>
      <w:r w:rsidRPr="00C03840">
        <w:rPr>
          <w:rFonts w:ascii="Times New Roman" w:hAnsi="Times New Roman"/>
          <w:sz w:val="28"/>
          <w:szCs w:val="28"/>
        </w:rPr>
        <w:t>с</w:t>
      </w:r>
      <w:proofErr w:type="gramEnd"/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точкой в простых ритмических группах.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Паузы: целая, половинная, четвертная, восьмая.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Затакт четверть, две восьмые.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Фраза.</w:t>
      </w:r>
    </w:p>
    <w:p w:rsidR="00C03840" w:rsidRDefault="00C03840" w:rsidP="003B3A8D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902710" w:rsidRDefault="00902710" w:rsidP="003B3A8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03840">
        <w:rPr>
          <w:rFonts w:ascii="Times New Roman" w:hAnsi="Times New Roman"/>
          <w:b/>
          <w:sz w:val="28"/>
          <w:szCs w:val="28"/>
        </w:rPr>
        <w:t>2 класс</w:t>
      </w:r>
    </w:p>
    <w:p w:rsidR="00C03840" w:rsidRPr="00C03840" w:rsidRDefault="00C03840" w:rsidP="003B3A8D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Тональности до 2-х знаков в ключе. Параллельные тональности.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Натуральный, гармонический, мелодический вид минора.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Тетрахорд.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Бекар.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Переменный лад.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C03840">
        <w:rPr>
          <w:rFonts w:ascii="Times New Roman" w:hAnsi="Times New Roman"/>
          <w:sz w:val="28"/>
          <w:szCs w:val="28"/>
        </w:rPr>
        <w:t>Интервалы  ч.1,  м.2, б.2, м.3, б.3, ч.4, ч.5, м.6, б.6, ч.8 и их обращения.</w:t>
      </w:r>
      <w:proofErr w:type="gramEnd"/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Обращение трезвучий.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Тоническое трезвучие с обращениями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Секвенция.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Ритмическая группа четверть с точкой и восьмая. Ритмическая группа четыре шестнадцатых.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Ритмические группы восьмая и две шестнадцатых, две шестнадцатых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и восьмая (ознакомление).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Затакты четверть, две восьмые, одна восьмая.</w:t>
      </w:r>
    </w:p>
    <w:p w:rsidR="00C03840" w:rsidRDefault="00C03840" w:rsidP="003B3A8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2710" w:rsidRDefault="00902710" w:rsidP="003B3A8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03840">
        <w:rPr>
          <w:rFonts w:ascii="Times New Roman" w:hAnsi="Times New Roman"/>
          <w:b/>
          <w:sz w:val="28"/>
          <w:szCs w:val="28"/>
        </w:rPr>
        <w:t>3 класс</w:t>
      </w:r>
    </w:p>
    <w:p w:rsidR="00C03840" w:rsidRPr="00C03840" w:rsidRDefault="00C03840" w:rsidP="003B3A8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Тональности до 4 знаков в ключе.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lastRenderedPageBreak/>
        <w:t>Главные трезвучия лада. Обращения трезвучий. Доминантовый септаккорд.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Ритмические группы восьмая и две шестнадцатых, две шестнадцатых и восьмая.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Пунктирный ритм. Размер 3/8. Интервалы м.7, б.7.</w:t>
      </w:r>
    </w:p>
    <w:p w:rsidR="0090271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Тритоны: ув.4 на IV ступени, ум.5 на VII (повышенной) ступени в мажоре и гармоническом миноре.</w:t>
      </w:r>
    </w:p>
    <w:p w:rsidR="003B3A8D" w:rsidRPr="00C03840" w:rsidRDefault="003B3A8D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902710" w:rsidRPr="003B3A8D" w:rsidRDefault="00902710" w:rsidP="003B3A8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B3A8D">
        <w:rPr>
          <w:rFonts w:ascii="Times New Roman" w:hAnsi="Times New Roman"/>
          <w:b/>
          <w:sz w:val="28"/>
          <w:szCs w:val="28"/>
        </w:rPr>
        <w:t>III. Требования к уровню подготовки учащихся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Данный раздел содержит перечень знаний, умений и навыков, приобретение которых обеспечивает программа по учебному предмету «Занимательное сольфеджио»: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- первичные теоретические знания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 xml:space="preserve">- формирование  </w:t>
      </w:r>
      <w:proofErr w:type="spellStart"/>
      <w:r w:rsidRPr="00C03840">
        <w:rPr>
          <w:rFonts w:ascii="Times New Roman" w:hAnsi="Times New Roman"/>
          <w:sz w:val="28"/>
          <w:szCs w:val="28"/>
        </w:rPr>
        <w:t>звуковысотного</w:t>
      </w:r>
      <w:proofErr w:type="spellEnd"/>
      <w:r w:rsidRPr="00C03840">
        <w:rPr>
          <w:rFonts w:ascii="Times New Roman" w:hAnsi="Times New Roman"/>
          <w:sz w:val="28"/>
          <w:szCs w:val="28"/>
        </w:rPr>
        <w:t xml:space="preserve">  музыкального слуха и памяти, чувства лада, метроритма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 xml:space="preserve">- формирование первичных знаний, умений и навыков, </w:t>
      </w:r>
      <w:proofErr w:type="gramStart"/>
      <w:r w:rsidRPr="00C03840">
        <w:rPr>
          <w:rFonts w:ascii="Times New Roman" w:hAnsi="Times New Roman"/>
          <w:sz w:val="28"/>
          <w:szCs w:val="28"/>
        </w:rPr>
        <w:t>отражающий</w:t>
      </w:r>
      <w:proofErr w:type="gramEnd"/>
      <w:r w:rsidRPr="00C03840">
        <w:rPr>
          <w:rFonts w:ascii="Times New Roman" w:hAnsi="Times New Roman"/>
          <w:sz w:val="28"/>
          <w:szCs w:val="28"/>
        </w:rPr>
        <w:t xml:space="preserve"> наличие у обучающегося художественного вкуса</w:t>
      </w:r>
    </w:p>
    <w:p w:rsidR="0090271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- умение осуществлять первичный анализ элементов музыкального языка (исполнение на инструменте, запись по слуху и т.п.).</w:t>
      </w:r>
    </w:p>
    <w:p w:rsidR="003B3A8D" w:rsidRPr="00C03840" w:rsidRDefault="003B3A8D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902710" w:rsidRPr="003B3A8D" w:rsidRDefault="00902710" w:rsidP="003B3A8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B3A8D">
        <w:rPr>
          <w:rFonts w:ascii="Times New Roman" w:hAnsi="Times New Roman"/>
          <w:b/>
          <w:sz w:val="28"/>
          <w:szCs w:val="28"/>
        </w:rPr>
        <w:t>IV. Формы и методы контроля, система оценок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Аттестация: цели, виды, форма, содержание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Контроль знаний, умений, навыков учащихся обеспечивает оперативное управление учебным процессом и выполняет обучающую, проверочную, воспитательную и корректирующую функции. Разнообразные формы контроля успеваемости учащихся позволяют объективно оценить успешность и качество образовательного процесса.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Основными видами контроля успеваемости по предмету являются: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· текущий контроль успеваемости учащихся,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· промежуточная аттестация,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· итоговая аттестация.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 xml:space="preserve">Текущая аттестация проводится с целью </w:t>
      </w:r>
      <w:proofErr w:type="gramStart"/>
      <w:r w:rsidRPr="00C0384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03840">
        <w:rPr>
          <w:rFonts w:ascii="Times New Roman" w:hAnsi="Times New Roman"/>
          <w:sz w:val="28"/>
          <w:szCs w:val="28"/>
        </w:rPr>
        <w:t xml:space="preserve"> качеством освоения какого-либо раздела учебного материала предмета и направлена на поддержание учебной дисциплины, выявление отношения к предмету, на ответственную организацию домашних занятий и может носить стимулирующий характер.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Текущий контроль осуществляется регулярно преподавателем, отметки выставляются в журнал и дневник учащегося. В них учитываются: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· отношение ученика к занятиям, его старание, прилежность;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lastRenderedPageBreak/>
        <w:t>· качество выполнения домашних заданий;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· инициативность и проявление самостоятельности - как на уроке,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так и во время домашней работы;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· темпы продвижения.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На основании результатов текущего контроля выводятся четвертные оценки.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 xml:space="preserve">Промежуточная аттестация определяет успешность развития учащегося и степень освоения им учебных задач на данном этапе. Наиболее распространенными формами промежуточной аттестации являются контрольные уроки, тесты для фронтального опроса, позволяющие мобильно и в полной мере выявить уровень знаний учащихся. В качестве более </w:t>
      </w:r>
      <w:proofErr w:type="gramStart"/>
      <w:r w:rsidRPr="00C03840">
        <w:rPr>
          <w:rFonts w:ascii="Times New Roman" w:hAnsi="Times New Roman"/>
          <w:sz w:val="28"/>
          <w:szCs w:val="28"/>
        </w:rPr>
        <w:t>глубокой</w:t>
      </w:r>
      <w:proofErr w:type="gramEnd"/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проверки знаний рекомендовано использовать такие формы работы, как письменная работа, устные ответы, открытые занятия, участие в конкурсах.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Итоговая аттестация проводится в форме контрольного урока, в виде письменной работы. При прохождении итоговой аттестации выпускник должен продемонстрировать знания, умения и навыки в соответствии с программными требованиями.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Критерии оценки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Критерии оценки качества подготовки учащегося позволяют определить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уровень освоения материала, предусмотренного учебной программой.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5 («отлично») - содержательный и грамотный (с позиции русского языка) устный или письменный ответ с верным изложением фактов.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Точное определение на слух тематического материала пройденных сочинений. Свободное ориентирование в определенных эпохах (историческом контексте, других видах искусств).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4 («хорошо») - устный или письменный ответ, содержащий не более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 xml:space="preserve">2-3 незначительных ошибок. Определение на слух </w:t>
      </w:r>
      <w:proofErr w:type="gramStart"/>
      <w:r w:rsidRPr="00C03840">
        <w:rPr>
          <w:rFonts w:ascii="Times New Roman" w:hAnsi="Times New Roman"/>
          <w:sz w:val="28"/>
          <w:szCs w:val="28"/>
        </w:rPr>
        <w:t>тематического</w:t>
      </w:r>
      <w:proofErr w:type="gramEnd"/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материала также содержит 2-3 неточности негрубого характера или 1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 xml:space="preserve">грубую ошибку и 1 незначительную. Ориентирование в </w:t>
      </w:r>
      <w:proofErr w:type="gramStart"/>
      <w:r w:rsidRPr="00C03840">
        <w:rPr>
          <w:rFonts w:ascii="Times New Roman" w:hAnsi="Times New Roman"/>
          <w:sz w:val="28"/>
          <w:szCs w:val="28"/>
        </w:rPr>
        <w:t>историческом</w:t>
      </w:r>
      <w:proofErr w:type="gramEnd"/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 xml:space="preserve">контексте может вызывать небольшое затруднение, требовать время </w:t>
      </w:r>
      <w:proofErr w:type="gramStart"/>
      <w:r w:rsidRPr="00C03840">
        <w:rPr>
          <w:rFonts w:ascii="Times New Roman" w:hAnsi="Times New Roman"/>
          <w:sz w:val="28"/>
          <w:szCs w:val="28"/>
        </w:rPr>
        <w:t>на</w:t>
      </w:r>
      <w:proofErr w:type="gramEnd"/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размышление, но в итоге дается необходимый ответ.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3 («удовлетворительно») - устный или письменный ответ,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C03840">
        <w:rPr>
          <w:rFonts w:ascii="Times New Roman" w:hAnsi="Times New Roman"/>
          <w:sz w:val="28"/>
          <w:szCs w:val="28"/>
        </w:rPr>
        <w:t>содержащий</w:t>
      </w:r>
      <w:proofErr w:type="gramEnd"/>
      <w:r w:rsidRPr="00C03840">
        <w:rPr>
          <w:rFonts w:ascii="Times New Roman" w:hAnsi="Times New Roman"/>
          <w:sz w:val="28"/>
          <w:szCs w:val="28"/>
        </w:rPr>
        <w:t xml:space="preserve">  3 грубые ошибки или 4-5 незначительных. В определении </w:t>
      </w:r>
      <w:proofErr w:type="gramStart"/>
      <w:r w:rsidRPr="00C03840">
        <w:rPr>
          <w:rFonts w:ascii="Times New Roman" w:hAnsi="Times New Roman"/>
          <w:sz w:val="28"/>
          <w:szCs w:val="28"/>
        </w:rPr>
        <w:t>на</w:t>
      </w:r>
      <w:proofErr w:type="gramEnd"/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слух тематического материала допускаются: 3 грубые ошибки или 4-5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незначительные. В целом ответ производит впечатление поверхностное,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что говорит о недостаточно качественной или непродолжительной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 xml:space="preserve">подготовке </w:t>
      </w:r>
      <w:proofErr w:type="gramStart"/>
      <w:r w:rsidRPr="00C0384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C03840">
        <w:rPr>
          <w:rFonts w:ascii="Times New Roman" w:hAnsi="Times New Roman"/>
          <w:sz w:val="28"/>
          <w:szCs w:val="28"/>
        </w:rPr>
        <w:t>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2 («неудовлетворительно») - большая часть устного или письменного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lastRenderedPageBreak/>
        <w:t xml:space="preserve">ответа </w:t>
      </w:r>
      <w:proofErr w:type="gramStart"/>
      <w:r w:rsidRPr="00C03840">
        <w:rPr>
          <w:rFonts w:ascii="Times New Roman" w:hAnsi="Times New Roman"/>
          <w:sz w:val="28"/>
          <w:szCs w:val="28"/>
        </w:rPr>
        <w:t>неверна</w:t>
      </w:r>
      <w:proofErr w:type="gramEnd"/>
      <w:r w:rsidRPr="00C03840">
        <w:rPr>
          <w:rFonts w:ascii="Times New Roman" w:hAnsi="Times New Roman"/>
          <w:sz w:val="28"/>
          <w:szCs w:val="28"/>
        </w:rPr>
        <w:t>; в определении на слух тематического материала более 70%52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 xml:space="preserve">ответов </w:t>
      </w:r>
      <w:proofErr w:type="gramStart"/>
      <w:r w:rsidRPr="00C03840">
        <w:rPr>
          <w:rFonts w:ascii="Times New Roman" w:hAnsi="Times New Roman"/>
          <w:sz w:val="28"/>
          <w:szCs w:val="28"/>
        </w:rPr>
        <w:t>ошибочны</w:t>
      </w:r>
      <w:proofErr w:type="gramEnd"/>
      <w:r w:rsidRPr="00C03840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C03840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C03840">
        <w:rPr>
          <w:rFonts w:ascii="Times New Roman" w:hAnsi="Times New Roman"/>
          <w:sz w:val="28"/>
          <w:szCs w:val="28"/>
        </w:rPr>
        <w:t xml:space="preserve">  слабо представляет себе эпохи, стилевые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направления, другие виды искусства</w:t>
      </w:r>
    </w:p>
    <w:p w:rsidR="003B3A8D" w:rsidRPr="003B3A8D" w:rsidRDefault="003B3A8D" w:rsidP="003B3A8D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902710" w:rsidRPr="003B3A8D" w:rsidRDefault="00902710" w:rsidP="003B3A8D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3B3A8D">
        <w:rPr>
          <w:rFonts w:ascii="Times New Roman" w:hAnsi="Times New Roman"/>
          <w:b/>
          <w:sz w:val="28"/>
          <w:szCs w:val="28"/>
        </w:rPr>
        <w:t>V. МЕТОДИЧЕСКОЕ ОБЕСПЕЧЕНИЕ УЧЕБНОГО ПРОЦЕССА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Занятия по предмету «Занимательное сольфеджио» проводятся в сформированных группах от  4 до 10 человек (мелкогрупповые занятия).</w:t>
      </w:r>
    </w:p>
    <w:p w:rsidR="00C03840" w:rsidRDefault="00C03840" w:rsidP="003B3A8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2710" w:rsidRDefault="00902710" w:rsidP="003B3A8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03840">
        <w:rPr>
          <w:rFonts w:ascii="Times New Roman" w:hAnsi="Times New Roman"/>
          <w:b/>
          <w:sz w:val="28"/>
          <w:szCs w:val="28"/>
        </w:rPr>
        <w:t>1 класс</w:t>
      </w:r>
    </w:p>
    <w:p w:rsidR="00C03840" w:rsidRPr="00C03840" w:rsidRDefault="00C03840" w:rsidP="003B3A8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0384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Интонационные упражнения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Выработка равномерного дыхания, умения распределять его на музыкальную фразу.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Слуховое осознание чистой интонации.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Пение песен-упражнений из 2-3-х соседних звуков с постепенным расширением диапазона и усложнением (с ручными знаками, с названиями нот, на слоги и т.д. по выбору педагога).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Пение мажорных гамм вверх и вниз, отдельных тетрахордов.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Пение тонического трезвучия с разной последовательностью звуков.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 xml:space="preserve">Пение устойчивых ступеней, неустойчивых ступеней с разрешениями, </w:t>
      </w:r>
      <w:proofErr w:type="spellStart"/>
      <w:r w:rsidRPr="00C03840">
        <w:rPr>
          <w:rFonts w:ascii="Times New Roman" w:hAnsi="Times New Roman"/>
          <w:sz w:val="28"/>
          <w:szCs w:val="28"/>
        </w:rPr>
        <w:t>опеваний</w:t>
      </w:r>
      <w:proofErr w:type="spellEnd"/>
      <w:r w:rsidRPr="00C03840">
        <w:rPr>
          <w:rFonts w:ascii="Times New Roman" w:hAnsi="Times New Roman"/>
          <w:sz w:val="28"/>
          <w:szCs w:val="28"/>
        </w:rPr>
        <w:t xml:space="preserve"> устойчивых ступеней.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Пение мажорного и минорного трезвучия от звука.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C03840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Pr="00C03840">
        <w:rPr>
          <w:rFonts w:ascii="Times New Roman" w:hAnsi="Times New Roman"/>
          <w:sz w:val="28"/>
          <w:szCs w:val="28"/>
        </w:rPr>
        <w:t>, чтение с листа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Пение несложных песен с текстом, с сопровождением и без сопровождения.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Пение выученных песен от разных звуков, в пройденных тональностях.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C03840">
        <w:rPr>
          <w:rFonts w:ascii="Times New Roman" w:hAnsi="Times New Roman"/>
          <w:sz w:val="28"/>
          <w:szCs w:val="28"/>
        </w:rPr>
        <w:t xml:space="preserve">Пение простых мелодий по нотам, с названием нот и тактированием (мелодии включают </w:t>
      </w:r>
      <w:proofErr w:type="spellStart"/>
      <w:r w:rsidRPr="00C03840">
        <w:rPr>
          <w:rFonts w:ascii="Times New Roman" w:hAnsi="Times New Roman"/>
          <w:sz w:val="28"/>
          <w:szCs w:val="28"/>
        </w:rPr>
        <w:t>поступенное</w:t>
      </w:r>
      <w:proofErr w:type="spellEnd"/>
      <w:r w:rsidRPr="00C03840">
        <w:rPr>
          <w:rFonts w:ascii="Times New Roman" w:hAnsi="Times New Roman"/>
          <w:sz w:val="28"/>
          <w:szCs w:val="28"/>
        </w:rPr>
        <w:t xml:space="preserve"> движение вверх и вниз, повторяющиеся звуки, скачки на тонику, ритмические длительности - четверть, две восьмые, половинная) в размер 2/4, половинная с точкой в размере 3/4, целая в размере 4/4,  затакт четверть, две восьмые)</w:t>
      </w:r>
      <w:proofErr w:type="gramEnd"/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Пение мелодий с названием нот и тактированием наизусть.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Ритмические упражнения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Повторение данного ритмического рисунка условно выбранными слогами, простукиванием.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Простукивание, повторение слогами ритмического рисунка прослушанной мелодии.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lastRenderedPageBreak/>
        <w:t>Простукивание, исполнение на слоги записанного ритмического рисунка (использование ритмических карточек, таблиц на усмотрение педагога).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Узнавание мелодии по ритмическому рисунку.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Проработка размеров 2/4, 3/4, 4/4, различных ритмических групп с восьмыми, четвертями, половинными.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 xml:space="preserve">Навыки тактирования и </w:t>
      </w:r>
      <w:proofErr w:type="spellStart"/>
      <w:r w:rsidRPr="00C03840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Pr="00C03840">
        <w:rPr>
          <w:rFonts w:ascii="Times New Roman" w:hAnsi="Times New Roman"/>
          <w:sz w:val="28"/>
          <w:szCs w:val="28"/>
        </w:rPr>
        <w:t>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 xml:space="preserve">Понятие «ритмическое остинато». Исполнение </w:t>
      </w:r>
      <w:proofErr w:type="gramStart"/>
      <w:r w:rsidRPr="00C03840">
        <w:rPr>
          <w:rFonts w:ascii="Times New Roman" w:hAnsi="Times New Roman"/>
          <w:sz w:val="28"/>
          <w:szCs w:val="28"/>
        </w:rPr>
        <w:t>простого</w:t>
      </w:r>
      <w:proofErr w:type="gramEnd"/>
      <w:r w:rsidRPr="00C03840">
        <w:rPr>
          <w:rFonts w:ascii="Times New Roman" w:hAnsi="Times New Roman"/>
          <w:sz w:val="28"/>
          <w:szCs w:val="28"/>
        </w:rPr>
        <w:t xml:space="preserve"> ритмического остинато на основе элементарных </w:t>
      </w:r>
      <w:proofErr w:type="spellStart"/>
      <w:r w:rsidRPr="00C03840">
        <w:rPr>
          <w:rFonts w:ascii="Times New Roman" w:hAnsi="Times New Roman"/>
          <w:sz w:val="28"/>
          <w:szCs w:val="28"/>
        </w:rPr>
        <w:t>ритмоформул</w:t>
      </w:r>
      <w:proofErr w:type="spellEnd"/>
      <w:r w:rsidRPr="00C03840">
        <w:rPr>
          <w:rFonts w:ascii="Times New Roman" w:hAnsi="Times New Roman"/>
          <w:sz w:val="28"/>
          <w:szCs w:val="28"/>
        </w:rPr>
        <w:t>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Использование ритмического остинато как аккомпанемента к выученным песням (возможно с использованием шумовых ударных инструментов).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Исполнение простейших ритмических партитур.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Сольмизация музыкальных примеров.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Слуховой анализ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Определение на слух и осознание в прослушанном музыкальном примере лада, размера, сильных и слабых долей, темпа, количества фраз, структуры.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 xml:space="preserve">Определение на слух различных мелодических оборотов, включающих в себя </w:t>
      </w:r>
      <w:proofErr w:type="spellStart"/>
      <w:r w:rsidRPr="00C03840">
        <w:rPr>
          <w:rFonts w:ascii="Times New Roman" w:hAnsi="Times New Roman"/>
          <w:sz w:val="28"/>
          <w:szCs w:val="28"/>
        </w:rPr>
        <w:t>поступенное</w:t>
      </w:r>
      <w:proofErr w:type="spellEnd"/>
      <w:r w:rsidRPr="00C03840">
        <w:rPr>
          <w:rFonts w:ascii="Times New Roman" w:hAnsi="Times New Roman"/>
          <w:sz w:val="28"/>
          <w:szCs w:val="28"/>
        </w:rPr>
        <w:t xml:space="preserve"> движение вверх и вниз, повторение звука, скачки на устойчивые звуки. Определение на слух отдельных ступеней лада.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Определение на слух мажорного и минорного трезвучий в мелодическом и гармоническом звучании.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Музыкальный диктант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Работа над развитием музыкальной памяти и внутреннего слуха.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Подготовительные упражнения к диктанту: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 xml:space="preserve">запоминание без </w:t>
      </w:r>
      <w:proofErr w:type="gramStart"/>
      <w:r w:rsidRPr="00C03840">
        <w:rPr>
          <w:rFonts w:ascii="Times New Roman" w:hAnsi="Times New Roman"/>
          <w:sz w:val="28"/>
          <w:szCs w:val="28"/>
        </w:rPr>
        <w:t>предварительного</w:t>
      </w:r>
      <w:proofErr w:type="gramEnd"/>
      <w:r w:rsidRPr="00C038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3840">
        <w:rPr>
          <w:rFonts w:ascii="Times New Roman" w:hAnsi="Times New Roman"/>
          <w:sz w:val="28"/>
          <w:szCs w:val="28"/>
        </w:rPr>
        <w:t>пропевания</w:t>
      </w:r>
      <w:proofErr w:type="spellEnd"/>
      <w:r w:rsidRPr="00C03840">
        <w:rPr>
          <w:rFonts w:ascii="Times New Roman" w:hAnsi="Times New Roman"/>
          <w:sz w:val="28"/>
          <w:szCs w:val="28"/>
        </w:rPr>
        <w:t xml:space="preserve"> небольшой фразы и воспроизведение ее на нейтральный слог или с текстом;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 xml:space="preserve">устные диктанты, воспроизведение на слоги или с названием нот небольших </w:t>
      </w:r>
      <w:proofErr w:type="spellStart"/>
      <w:r w:rsidRPr="00C03840">
        <w:rPr>
          <w:rFonts w:ascii="Times New Roman" w:hAnsi="Times New Roman"/>
          <w:sz w:val="28"/>
          <w:szCs w:val="28"/>
        </w:rPr>
        <w:t>попевок</w:t>
      </w:r>
      <w:proofErr w:type="spellEnd"/>
      <w:r w:rsidRPr="00C03840">
        <w:rPr>
          <w:rFonts w:ascii="Times New Roman" w:hAnsi="Times New Roman"/>
          <w:sz w:val="28"/>
          <w:szCs w:val="28"/>
        </w:rPr>
        <w:t xml:space="preserve"> после проигрывания (с тактированием или без);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воспитание навыков нотного письма.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Запись: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знакомых, ранее выученных мелодий, предварительно спетых с названием звуков, ритмического рисунка мелодии,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мелодий в объеме 2-4 тактов в пройденных тональностях с использованием пройденных мелодических оборотов и ритмических фигур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Творческие задания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C03840">
        <w:rPr>
          <w:rFonts w:ascii="Times New Roman" w:hAnsi="Times New Roman"/>
          <w:sz w:val="28"/>
          <w:szCs w:val="28"/>
        </w:rPr>
        <w:t>Допевание</w:t>
      </w:r>
      <w:proofErr w:type="spellEnd"/>
      <w:r w:rsidRPr="00C03840">
        <w:rPr>
          <w:rFonts w:ascii="Times New Roman" w:hAnsi="Times New Roman"/>
          <w:sz w:val="28"/>
          <w:szCs w:val="28"/>
        </w:rPr>
        <w:t xml:space="preserve"> мелодии на нейтральный слог, с названием звуков.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Импровизация простейших мелодий на заданный текст.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Импровизация простейшего ритмического аккомпанемента к проработанным мелодиям. Импровизация и сочинение мелодии на заданный ритмический рисунок.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lastRenderedPageBreak/>
        <w:t>Запись сочиненных мелодий.</w:t>
      </w:r>
    </w:p>
    <w:p w:rsidR="00C03840" w:rsidRDefault="00C03840" w:rsidP="003B3A8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2710" w:rsidRDefault="00902710" w:rsidP="003B3A8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03840">
        <w:rPr>
          <w:rFonts w:ascii="Times New Roman" w:hAnsi="Times New Roman"/>
          <w:b/>
          <w:sz w:val="28"/>
          <w:szCs w:val="28"/>
        </w:rPr>
        <w:t>2 класс</w:t>
      </w:r>
    </w:p>
    <w:p w:rsidR="00C03840" w:rsidRPr="00C03840" w:rsidRDefault="00C03840" w:rsidP="003B3A8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Интонационные упражнения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Пение гамм.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Пение верхнего тетрахорда в различных видах минора.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 xml:space="preserve">Пение в мажоре и миноре тонического трезвучия, отдельных ступеней, мелодических оборотов, включающих </w:t>
      </w:r>
      <w:proofErr w:type="spellStart"/>
      <w:r w:rsidRPr="00C03840">
        <w:rPr>
          <w:rFonts w:ascii="Times New Roman" w:hAnsi="Times New Roman"/>
          <w:sz w:val="28"/>
          <w:szCs w:val="28"/>
        </w:rPr>
        <w:t>опевания</w:t>
      </w:r>
      <w:proofErr w:type="spellEnd"/>
      <w:r w:rsidRPr="00C03840">
        <w:rPr>
          <w:rFonts w:ascii="Times New Roman" w:hAnsi="Times New Roman"/>
          <w:sz w:val="28"/>
          <w:szCs w:val="28"/>
        </w:rPr>
        <w:t xml:space="preserve">, скачки на устойчивые ступени (по ручным знакам, </w:t>
      </w:r>
      <w:proofErr w:type="spellStart"/>
      <w:r w:rsidRPr="00C03840">
        <w:rPr>
          <w:rFonts w:ascii="Times New Roman" w:hAnsi="Times New Roman"/>
          <w:sz w:val="28"/>
          <w:szCs w:val="28"/>
        </w:rPr>
        <w:t>цифровке</w:t>
      </w:r>
      <w:proofErr w:type="spellEnd"/>
      <w:r w:rsidRPr="00C03840">
        <w:rPr>
          <w:rFonts w:ascii="Times New Roman" w:hAnsi="Times New Roman"/>
          <w:sz w:val="28"/>
          <w:szCs w:val="28"/>
        </w:rPr>
        <w:t>, таблице на усмотрение педагога).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Пение пройденных интервалов на ступенях гаммы (м.2, б.2, м.3, б.3, устойчивые ч.4 ,ч.5, ч.8).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Пение пройденных интервалов (терции, кварты, квинты, октавы) двухголосно.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Пение простейших секвенций.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C03840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Pr="00C03840">
        <w:rPr>
          <w:rFonts w:ascii="Times New Roman" w:hAnsi="Times New Roman"/>
          <w:sz w:val="28"/>
          <w:szCs w:val="28"/>
        </w:rPr>
        <w:t>, чтение с листа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Пение несложных песен с текстом, выученных на слух (с сопровождением фортепиано и без).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 xml:space="preserve">Разучивание по нотам мелодий в пройденных тональностях, в размерах 2/4, 3/4, 4/4 с </w:t>
      </w:r>
      <w:proofErr w:type="spellStart"/>
      <w:r w:rsidRPr="00C03840">
        <w:rPr>
          <w:rFonts w:ascii="Times New Roman" w:hAnsi="Times New Roman"/>
          <w:sz w:val="28"/>
          <w:szCs w:val="28"/>
        </w:rPr>
        <w:t>дирижированием</w:t>
      </w:r>
      <w:proofErr w:type="spellEnd"/>
      <w:r w:rsidRPr="00C03840">
        <w:rPr>
          <w:rFonts w:ascii="Times New Roman" w:hAnsi="Times New Roman"/>
          <w:sz w:val="28"/>
          <w:szCs w:val="28"/>
        </w:rPr>
        <w:t>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Транспонирование выученных мелодий в пройденные тональности.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 xml:space="preserve">Пение с листа простых мелодий с названием нот или на нейтральный слог, с </w:t>
      </w:r>
      <w:proofErr w:type="spellStart"/>
      <w:r w:rsidRPr="00C03840">
        <w:rPr>
          <w:rFonts w:ascii="Times New Roman" w:hAnsi="Times New Roman"/>
          <w:sz w:val="28"/>
          <w:szCs w:val="28"/>
        </w:rPr>
        <w:t>дирижированием</w:t>
      </w:r>
      <w:proofErr w:type="spellEnd"/>
      <w:r w:rsidRPr="00C03840">
        <w:rPr>
          <w:rFonts w:ascii="Times New Roman" w:hAnsi="Times New Roman"/>
          <w:sz w:val="28"/>
          <w:szCs w:val="28"/>
        </w:rPr>
        <w:t>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Пение простых двухголосных примеров группами, с игрой одного из голосов.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Ритмические упражнения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Повторение данного ритмического рисунка на слоги.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Простукивание ритмического рисунка по слуху.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Простукивание ритмического рисунка исполненной мелодии.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Простукивание ритмического рисунка по записи, по карточкам и т.д.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C03840">
        <w:rPr>
          <w:rFonts w:ascii="Times New Roman" w:hAnsi="Times New Roman"/>
          <w:sz w:val="28"/>
          <w:szCs w:val="28"/>
        </w:rPr>
        <w:t>Дирижирование</w:t>
      </w:r>
      <w:proofErr w:type="spellEnd"/>
      <w:r w:rsidRPr="00C03840">
        <w:rPr>
          <w:rFonts w:ascii="Times New Roman" w:hAnsi="Times New Roman"/>
          <w:sz w:val="28"/>
          <w:szCs w:val="28"/>
        </w:rPr>
        <w:t xml:space="preserve"> в размерах 2/4, 3/4, 4/4.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Ритмические фигуры четверть с точкой и восьмая, четыре шестнадцатых, в продвинутых группах - восьмая и две шестнадцатых, две шестнадцатых и восьмая.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Ритмический аккомпанемент к выученным мелодиям.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C03840">
        <w:rPr>
          <w:rFonts w:ascii="Times New Roman" w:hAnsi="Times New Roman"/>
          <w:sz w:val="28"/>
          <w:szCs w:val="28"/>
        </w:rPr>
        <w:t>Ритмическое</w:t>
      </w:r>
      <w:proofErr w:type="gramEnd"/>
      <w:r w:rsidRPr="00C03840">
        <w:rPr>
          <w:rFonts w:ascii="Times New Roman" w:hAnsi="Times New Roman"/>
          <w:sz w:val="28"/>
          <w:szCs w:val="28"/>
        </w:rPr>
        <w:t xml:space="preserve"> остинато, ритмические партитуры.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Сольмизация нотных примеров.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Ритмические диктанты.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Слуховой анализ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lastRenderedPageBreak/>
        <w:t>Определение на слух и осознание лада (мажор, минор трех видов), размера, особенностей структуры, ритма в прослушанном музыкальном построении.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 xml:space="preserve">Определение мелодических оборотов, включающих движение по звукам тонического трезвучия, </w:t>
      </w:r>
      <w:proofErr w:type="spellStart"/>
      <w:r w:rsidRPr="00C03840">
        <w:rPr>
          <w:rFonts w:ascii="Times New Roman" w:hAnsi="Times New Roman"/>
          <w:sz w:val="28"/>
          <w:szCs w:val="28"/>
        </w:rPr>
        <w:t>опевания</w:t>
      </w:r>
      <w:proofErr w:type="spellEnd"/>
      <w:r w:rsidRPr="00C03840">
        <w:rPr>
          <w:rFonts w:ascii="Times New Roman" w:hAnsi="Times New Roman"/>
          <w:sz w:val="28"/>
          <w:szCs w:val="28"/>
        </w:rPr>
        <w:t xml:space="preserve"> устойчивых ступеней, разрешения неустойчивых ступеней </w:t>
      </w:r>
      <w:proofErr w:type="gramStart"/>
      <w:r w:rsidRPr="00C03840">
        <w:rPr>
          <w:rFonts w:ascii="Times New Roman" w:hAnsi="Times New Roman"/>
          <w:sz w:val="28"/>
          <w:szCs w:val="28"/>
        </w:rPr>
        <w:t>в</w:t>
      </w:r>
      <w:proofErr w:type="gramEnd"/>
      <w:r w:rsidRPr="00C03840">
        <w:rPr>
          <w:rFonts w:ascii="Times New Roman" w:hAnsi="Times New Roman"/>
          <w:sz w:val="28"/>
          <w:szCs w:val="28"/>
        </w:rPr>
        <w:t xml:space="preserve"> устойчивые.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Определение пройденных интервалов в гармоническом и мелодическом звучании.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Определение мажорного и минорного трезвучия в гармоническом и мелодическом звучании.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Музыкальный диктант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Продолжение работы над развитием музыкальной памяти и внутреннего слуха (устные диктанты, запись выученных мелодий по памяти).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Письменный диктант в объеме 4-8 тактов с предварительным разбором, в пройденных тональностях, включающий знакомые мелодические и ритмические обороты, затакты (две восьмые, четверть, восьмая), паузы четвертные, восьмые.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Запись мелодий, подобранных на фортепиано.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Творческие задания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C03840">
        <w:rPr>
          <w:rFonts w:ascii="Times New Roman" w:hAnsi="Times New Roman"/>
          <w:sz w:val="28"/>
          <w:szCs w:val="28"/>
        </w:rPr>
        <w:t>Досочинение</w:t>
      </w:r>
      <w:proofErr w:type="spellEnd"/>
      <w:r w:rsidRPr="00C03840">
        <w:rPr>
          <w:rFonts w:ascii="Times New Roman" w:hAnsi="Times New Roman"/>
          <w:sz w:val="28"/>
          <w:szCs w:val="28"/>
        </w:rPr>
        <w:t xml:space="preserve"> мелодии (на нейтральный слог, с названием звуков).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Сочинение мелодических вариантов фразы.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Сочинение мелодии на заданный ритм.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Сочинение мелодии на заданный текст.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Запоминание запись сочиненных мелодий.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Подбор баса к мелодии.</w:t>
      </w:r>
    </w:p>
    <w:p w:rsidR="00902710" w:rsidRPr="00C03840" w:rsidRDefault="00902710" w:rsidP="003B3A8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03840">
        <w:rPr>
          <w:rFonts w:ascii="Times New Roman" w:hAnsi="Times New Roman"/>
          <w:b/>
          <w:sz w:val="28"/>
          <w:szCs w:val="28"/>
        </w:rPr>
        <w:t>3 класс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Интонационные упражнения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Пение мажорных и минорных гамм (три вида минора), отдельных тетрахордов.</w:t>
      </w:r>
      <w:r w:rsidR="00C03840">
        <w:rPr>
          <w:rFonts w:ascii="Times New Roman" w:hAnsi="Times New Roman"/>
          <w:sz w:val="28"/>
          <w:szCs w:val="28"/>
        </w:rPr>
        <w:t xml:space="preserve"> </w:t>
      </w:r>
      <w:r w:rsidRPr="00C03840">
        <w:rPr>
          <w:rFonts w:ascii="Times New Roman" w:hAnsi="Times New Roman"/>
          <w:sz w:val="28"/>
          <w:szCs w:val="28"/>
        </w:rPr>
        <w:t xml:space="preserve">Пение тонических трезвучий с обращениями. Пение главных трезвучий лада с разрешениями. Пение устойчивых и неустойчивых звуков с разрешениями, </w:t>
      </w:r>
      <w:proofErr w:type="spellStart"/>
      <w:r w:rsidRPr="00C03840">
        <w:rPr>
          <w:rFonts w:ascii="Times New Roman" w:hAnsi="Times New Roman"/>
          <w:sz w:val="28"/>
          <w:szCs w:val="28"/>
        </w:rPr>
        <w:t>опеваний</w:t>
      </w:r>
      <w:proofErr w:type="spellEnd"/>
      <w:r w:rsidRPr="00C03840">
        <w:rPr>
          <w:rFonts w:ascii="Times New Roman" w:hAnsi="Times New Roman"/>
          <w:sz w:val="28"/>
          <w:szCs w:val="28"/>
        </w:rPr>
        <w:t>. Пение диатонических секвенций с использованием пройденных мелодических и ритмических оборотов.</w:t>
      </w:r>
      <w:r w:rsidR="00C03840">
        <w:rPr>
          <w:rFonts w:ascii="Times New Roman" w:hAnsi="Times New Roman"/>
          <w:sz w:val="28"/>
          <w:szCs w:val="28"/>
        </w:rPr>
        <w:t xml:space="preserve"> </w:t>
      </w:r>
      <w:r w:rsidRPr="00C03840">
        <w:rPr>
          <w:rFonts w:ascii="Times New Roman" w:hAnsi="Times New Roman"/>
          <w:sz w:val="28"/>
          <w:szCs w:val="28"/>
        </w:rPr>
        <w:t>Пение пройденных интервалов на ступенях тональности и от звука вверх и вниз.</w:t>
      </w:r>
      <w:r w:rsidR="00C03840">
        <w:rPr>
          <w:rFonts w:ascii="Times New Roman" w:hAnsi="Times New Roman"/>
          <w:sz w:val="28"/>
          <w:szCs w:val="28"/>
        </w:rPr>
        <w:t xml:space="preserve"> </w:t>
      </w:r>
      <w:r w:rsidRPr="00C03840">
        <w:rPr>
          <w:rFonts w:ascii="Times New Roman" w:hAnsi="Times New Roman"/>
          <w:sz w:val="28"/>
          <w:szCs w:val="28"/>
        </w:rPr>
        <w:t>Пение интервалов двухголосно.</w:t>
      </w:r>
      <w:r w:rsidR="00C03840">
        <w:rPr>
          <w:rFonts w:ascii="Times New Roman" w:hAnsi="Times New Roman"/>
          <w:sz w:val="28"/>
          <w:szCs w:val="28"/>
        </w:rPr>
        <w:t xml:space="preserve"> </w:t>
      </w:r>
      <w:r w:rsidRPr="00C03840">
        <w:rPr>
          <w:rFonts w:ascii="Times New Roman" w:hAnsi="Times New Roman"/>
          <w:sz w:val="28"/>
          <w:szCs w:val="28"/>
        </w:rPr>
        <w:t>Пение мажорного и минорного трезвучия трёхголосно.</w:t>
      </w:r>
      <w:r w:rsidR="00C03840">
        <w:rPr>
          <w:rFonts w:ascii="Times New Roman" w:hAnsi="Times New Roman"/>
          <w:sz w:val="28"/>
          <w:szCs w:val="28"/>
        </w:rPr>
        <w:t xml:space="preserve"> </w:t>
      </w:r>
      <w:r w:rsidRPr="00C03840">
        <w:rPr>
          <w:rFonts w:ascii="Times New Roman" w:hAnsi="Times New Roman"/>
          <w:sz w:val="28"/>
          <w:szCs w:val="28"/>
        </w:rPr>
        <w:t>Пение доминантового септаккорда с разрешением в мажоре и гармоническом миноре.</w:t>
      </w:r>
      <w:r w:rsidR="00C03840">
        <w:rPr>
          <w:rFonts w:ascii="Times New Roman" w:hAnsi="Times New Roman"/>
          <w:sz w:val="28"/>
          <w:szCs w:val="28"/>
        </w:rPr>
        <w:t xml:space="preserve"> </w:t>
      </w:r>
      <w:r w:rsidRPr="00C03840">
        <w:rPr>
          <w:rFonts w:ascii="Times New Roman" w:hAnsi="Times New Roman"/>
          <w:sz w:val="28"/>
          <w:szCs w:val="28"/>
        </w:rPr>
        <w:t>Пение диатонических секвенций, включающих пройденные обороты.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C03840">
        <w:rPr>
          <w:rFonts w:ascii="Times New Roman" w:hAnsi="Times New Roman"/>
          <w:sz w:val="28"/>
          <w:szCs w:val="28"/>
        </w:rPr>
        <w:t>Сольфеджирование</w:t>
      </w:r>
      <w:proofErr w:type="spellEnd"/>
      <w:r w:rsidRPr="00C03840">
        <w:rPr>
          <w:rFonts w:ascii="Times New Roman" w:hAnsi="Times New Roman"/>
          <w:sz w:val="28"/>
          <w:szCs w:val="28"/>
        </w:rPr>
        <w:t xml:space="preserve"> и чтение с листа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lastRenderedPageBreak/>
        <w:t xml:space="preserve">Пение в пройденных тональностях более сложных песен, выученных на слух и по нотам, с названием звуков и с текстом, включающих основные изученные интонационные обороты и ритмические фигуры, с </w:t>
      </w:r>
      <w:proofErr w:type="spellStart"/>
      <w:r w:rsidRPr="00C03840">
        <w:rPr>
          <w:rFonts w:ascii="Times New Roman" w:hAnsi="Times New Roman"/>
          <w:sz w:val="28"/>
          <w:szCs w:val="28"/>
        </w:rPr>
        <w:t>дирижированием</w:t>
      </w:r>
      <w:proofErr w:type="spellEnd"/>
      <w:r w:rsidRPr="00C03840">
        <w:rPr>
          <w:rFonts w:ascii="Times New Roman" w:hAnsi="Times New Roman"/>
          <w:sz w:val="28"/>
          <w:szCs w:val="28"/>
        </w:rPr>
        <w:t>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Пение с листа мелодий в пройденных тональностях, включающих движение по звукам тонического трезвучия и его обращений, движение по звукам главных трезвучий лада, доминантового септаккорда, скачки на пройденные интервалы.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Разучивание и пение по нотам двухголосных примеров группами, дуэтом, с одновременной игрой второго голоса на фортепиано.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Транспонирование выученных мелодий в пройденные тональности.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Ритмические упражнения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C03840">
        <w:rPr>
          <w:rFonts w:ascii="Times New Roman" w:hAnsi="Times New Roman"/>
          <w:sz w:val="28"/>
          <w:szCs w:val="28"/>
        </w:rPr>
        <w:t>Ритмические упражнения</w:t>
      </w:r>
      <w:proofErr w:type="gramEnd"/>
      <w:r w:rsidRPr="00C03840">
        <w:rPr>
          <w:rFonts w:ascii="Times New Roman" w:hAnsi="Times New Roman"/>
          <w:sz w:val="28"/>
          <w:szCs w:val="28"/>
        </w:rPr>
        <w:t xml:space="preserve"> с использованием пройденных длительностей: простукивание ритмического рисунка по нотной записи, по слуху.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Ритмические фигуры восьмая и две шестнадцатых, две шестнадцатых и восьмая, пунктирный ритм в размерах 2/4, 3/4, 4/4.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Размер 3/8, основные ритмические фигуры.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Затакты восьмая, две восьмые, три восьмые.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Ритмический аккомпанемент.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Ритмическое остинато.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Ритмические партитуры</w:t>
      </w:r>
      <w:proofErr w:type="gramStart"/>
      <w:r w:rsidRPr="00C0384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Ритмические диктанты.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Слуховой анализ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Определение на слух лада, размера, структуры, ритмических особенностей, знакомых мелодических оборотов в прослушанном музыкальном построении.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Определение на слух интервалов в гармоническом и мелодическом звучании от звука, в ладу, последовательностей в ладу из 3 интервалов.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Определение на слух мажорного и минорного трезвучия и его обращений в гармоническом и мелодическом звучании, взятых от звука.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Определение на слух функциональной краски главных трезвучий, доминантового септаккорда в пройденных тональностях.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Музыкальный диктант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Различные формы устного диктанта.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Запись выученных мелодий.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Письменный диктант в пройденных тональностях, в объеме 4-8 тактов, включающий знакомые мелодические обороты, ритмические фигуры, затакты, в размерах 2/4, 3/4, 4/4.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Творческие задания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Импровизация и сочинение мелодий на заданный ритм.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Импровизация и сочинение мелодий на данный текст.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lastRenderedPageBreak/>
        <w:t>Импровизация и сочинение второго предложения (с повтором начала, в параллельной тональности).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Сочинение мелодии с использованием изученных мелодических и ритмических оборотов, в пройденных размерах.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Подбор аккомпанемента из предложенных аккордов.</w:t>
      </w:r>
    </w:p>
    <w:p w:rsidR="003B3A8D" w:rsidRDefault="003B3A8D" w:rsidP="003B3A8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B3A8D" w:rsidRDefault="003B3A8D" w:rsidP="003B3A8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2710" w:rsidRDefault="00902710" w:rsidP="003B3A8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B3A8D">
        <w:rPr>
          <w:rFonts w:ascii="Times New Roman" w:hAnsi="Times New Roman"/>
          <w:b/>
          <w:sz w:val="28"/>
          <w:szCs w:val="28"/>
        </w:rPr>
        <w:t>VI. Список учебно-методической литературы</w:t>
      </w:r>
    </w:p>
    <w:p w:rsidR="003B3A8D" w:rsidRPr="003B3A8D" w:rsidRDefault="003B3A8D" w:rsidP="003B3A8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>1. Калинина Г. Рабочие тетради по сольфеджио 1-3 классы. М. 20002005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 xml:space="preserve">2. Калмыков Б., </w:t>
      </w:r>
      <w:proofErr w:type="spellStart"/>
      <w:r w:rsidRPr="00C03840">
        <w:rPr>
          <w:rFonts w:ascii="Times New Roman" w:hAnsi="Times New Roman"/>
          <w:sz w:val="28"/>
          <w:szCs w:val="28"/>
        </w:rPr>
        <w:t>Фридкин</w:t>
      </w:r>
      <w:proofErr w:type="spellEnd"/>
      <w:r w:rsidRPr="00C03840">
        <w:rPr>
          <w:rFonts w:ascii="Times New Roman" w:hAnsi="Times New Roman"/>
          <w:sz w:val="28"/>
          <w:szCs w:val="28"/>
        </w:rPr>
        <w:t xml:space="preserve"> Г. Сольфеджио. Часть 1. </w:t>
      </w:r>
      <w:proofErr w:type="spellStart"/>
      <w:r w:rsidRPr="00C03840">
        <w:rPr>
          <w:rFonts w:ascii="Times New Roman" w:hAnsi="Times New Roman"/>
          <w:sz w:val="28"/>
          <w:szCs w:val="28"/>
        </w:rPr>
        <w:t>Одноголосие</w:t>
      </w:r>
      <w:proofErr w:type="spellEnd"/>
      <w:r w:rsidRPr="00C03840">
        <w:rPr>
          <w:rFonts w:ascii="Times New Roman" w:hAnsi="Times New Roman"/>
          <w:sz w:val="28"/>
          <w:szCs w:val="28"/>
        </w:rPr>
        <w:t>. М. Музыка, 1971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 xml:space="preserve">3. Калмыков Б., </w:t>
      </w:r>
      <w:proofErr w:type="spellStart"/>
      <w:r w:rsidRPr="00C03840">
        <w:rPr>
          <w:rFonts w:ascii="Times New Roman" w:hAnsi="Times New Roman"/>
          <w:sz w:val="28"/>
          <w:szCs w:val="28"/>
        </w:rPr>
        <w:t>Фридкин</w:t>
      </w:r>
      <w:proofErr w:type="spellEnd"/>
      <w:r w:rsidRPr="00C03840">
        <w:rPr>
          <w:rFonts w:ascii="Times New Roman" w:hAnsi="Times New Roman"/>
          <w:sz w:val="28"/>
          <w:szCs w:val="28"/>
        </w:rPr>
        <w:t xml:space="preserve"> Г. Сольфеджио. Часть 2. </w:t>
      </w:r>
      <w:proofErr w:type="spellStart"/>
      <w:r w:rsidRPr="00C03840">
        <w:rPr>
          <w:rFonts w:ascii="Times New Roman" w:hAnsi="Times New Roman"/>
          <w:sz w:val="28"/>
          <w:szCs w:val="28"/>
        </w:rPr>
        <w:t>Двухголосие</w:t>
      </w:r>
      <w:proofErr w:type="spellEnd"/>
      <w:r w:rsidRPr="00C03840">
        <w:rPr>
          <w:rFonts w:ascii="Times New Roman" w:hAnsi="Times New Roman"/>
          <w:sz w:val="28"/>
          <w:szCs w:val="28"/>
        </w:rPr>
        <w:t>. М. Музыка, 1970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C03840">
        <w:rPr>
          <w:rFonts w:ascii="Times New Roman" w:hAnsi="Times New Roman"/>
          <w:sz w:val="28"/>
          <w:szCs w:val="28"/>
        </w:rPr>
        <w:t>Фридкин</w:t>
      </w:r>
      <w:proofErr w:type="spellEnd"/>
      <w:r w:rsidRPr="00C03840">
        <w:rPr>
          <w:rFonts w:ascii="Times New Roman" w:hAnsi="Times New Roman"/>
          <w:sz w:val="28"/>
          <w:szCs w:val="28"/>
        </w:rPr>
        <w:t xml:space="preserve"> Г. Чтение с листа на уроках сольфеджио. М., 1982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C03840">
        <w:rPr>
          <w:rFonts w:ascii="Times New Roman" w:hAnsi="Times New Roman"/>
          <w:sz w:val="28"/>
          <w:szCs w:val="28"/>
        </w:rPr>
        <w:t>Быканова</w:t>
      </w:r>
      <w:proofErr w:type="spellEnd"/>
      <w:r w:rsidRPr="00C03840">
        <w:rPr>
          <w:rFonts w:ascii="Times New Roman" w:hAnsi="Times New Roman"/>
          <w:sz w:val="28"/>
          <w:szCs w:val="28"/>
        </w:rPr>
        <w:t xml:space="preserve"> Е. </w:t>
      </w:r>
      <w:proofErr w:type="spellStart"/>
      <w:r w:rsidRPr="00C03840">
        <w:rPr>
          <w:rFonts w:ascii="Times New Roman" w:hAnsi="Times New Roman"/>
          <w:sz w:val="28"/>
          <w:szCs w:val="28"/>
        </w:rPr>
        <w:t>Стоклицкая</w:t>
      </w:r>
      <w:proofErr w:type="spellEnd"/>
      <w:r w:rsidRPr="00C03840">
        <w:rPr>
          <w:rFonts w:ascii="Times New Roman" w:hAnsi="Times New Roman"/>
          <w:sz w:val="28"/>
          <w:szCs w:val="28"/>
        </w:rPr>
        <w:t xml:space="preserve"> Т. Музыкальные диктанты 1-4 классы. ДМШ. М., 1979</w:t>
      </w:r>
    </w:p>
    <w:p w:rsidR="00902710" w:rsidRPr="00C03840" w:rsidRDefault="00902710" w:rsidP="003B3A8D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03840">
        <w:rPr>
          <w:rFonts w:ascii="Times New Roman" w:hAnsi="Times New Roman"/>
          <w:sz w:val="28"/>
          <w:szCs w:val="28"/>
        </w:rPr>
        <w:t xml:space="preserve">6. Музыкальные диктанты для детской музыкальной школы (сост. </w:t>
      </w:r>
      <w:proofErr w:type="spellStart"/>
      <w:r w:rsidRPr="00C03840">
        <w:rPr>
          <w:rFonts w:ascii="Times New Roman" w:hAnsi="Times New Roman"/>
          <w:sz w:val="28"/>
          <w:szCs w:val="28"/>
        </w:rPr>
        <w:t>Ж.Металлиди</w:t>
      </w:r>
      <w:proofErr w:type="spellEnd"/>
      <w:r w:rsidRPr="00C038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03840">
        <w:rPr>
          <w:rFonts w:ascii="Times New Roman" w:hAnsi="Times New Roman"/>
          <w:sz w:val="28"/>
          <w:szCs w:val="28"/>
        </w:rPr>
        <w:t>А.Перцовская</w:t>
      </w:r>
      <w:proofErr w:type="spellEnd"/>
      <w:r w:rsidRPr="00C03840">
        <w:rPr>
          <w:rFonts w:ascii="Times New Roman" w:hAnsi="Times New Roman"/>
          <w:sz w:val="28"/>
          <w:szCs w:val="28"/>
        </w:rPr>
        <w:t>). М. СПб. «Музыка», 1995</w:t>
      </w:r>
    </w:p>
    <w:p w:rsidR="00902710" w:rsidRDefault="00902710" w:rsidP="003B3A8D">
      <w:pPr>
        <w:spacing w:after="0"/>
        <w:ind w:firstLine="567"/>
      </w:pPr>
      <w:r w:rsidRPr="00C03840">
        <w:rPr>
          <w:rFonts w:ascii="Times New Roman" w:hAnsi="Times New Roman"/>
          <w:sz w:val="28"/>
          <w:szCs w:val="28"/>
        </w:rPr>
        <w:t xml:space="preserve">7. Давыдова Е. Сольфеджио. 3 класс. ДМШ Методическое пособие. М., «Музыка», </w:t>
      </w:r>
      <w:r w:rsidRPr="00C03840">
        <w:rPr>
          <w:rFonts w:ascii="Times New Roman" w:hAnsi="Times New Roman"/>
          <w:sz w:val="24"/>
          <w:szCs w:val="24"/>
        </w:rPr>
        <w:t>19</w:t>
      </w:r>
      <w:r w:rsidR="00C03840" w:rsidRPr="00C03840">
        <w:rPr>
          <w:sz w:val="24"/>
          <w:szCs w:val="24"/>
        </w:rPr>
        <w:t>76</w:t>
      </w:r>
    </w:p>
    <w:sectPr w:rsidR="00902710" w:rsidSect="003B3A8D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E19D9"/>
    <w:multiLevelType w:val="hybridMultilevel"/>
    <w:tmpl w:val="6226ACC4"/>
    <w:lvl w:ilvl="0" w:tplc="30128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CD0"/>
    <w:rsid w:val="002052FE"/>
    <w:rsid w:val="002E4743"/>
    <w:rsid w:val="00325FFB"/>
    <w:rsid w:val="00374141"/>
    <w:rsid w:val="00383A81"/>
    <w:rsid w:val="00396224"/>
    <w:rsid w:val="003B3A8D"/>
    <w:rsid w:val="004064A4"/>
    <w:rsid w:val="00412C3C"/>
    <w:rsid w:val="006258C0"/>
    <w:rsid w:val="0064553D"/>
    <w:rsid w:val="007A0489"/>
    <w:rsid w:val="007D7657"/>
    <w:rsid w:val="007E58C6"/>
    <w:rsid w:val="0087063F"/>
    <w:rsid w:val="00882402"/>
    <w:rsid w:val="008E6A92"/>
    <w:rsid w:val="00902710"/>
    <w:rsid w:val="00A25DA7"/>
    <w:rsid w:val="00A77705"/>
    <w:rsid w:val="00A93468"/>
    <w:rsid w:val="00B10275"/>
    <w:rsid w:val="00B86050"/>
    <w:rsid w:val="00BA0CD0"/>
    <w:rsid w:val="00C03840"/>
    <w:rsid w:val="00D85D60"/>
    <w:rsid w:val="00E14AE9"/>
    <w:rsid w:val="00EC0080"/>
    <w:rsid w:val="00F8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A0C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7A0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10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1027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A8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3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A0C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7A0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10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B1027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UJ3WgM/TNlhfuT++R4N4grRB3fk=</DigestValue>
    </Reference>
    <Reference URI="#idOfficeObject" Type="http://www.w3.org/2000/09/xmldsig#Object">
      <DigestMethod Algorithm="http://www.w3.org/2000/09/xmldsig#sha1"/>
      <DigestValue>abTcdAqzecU6MzHynJktFyH+IlA=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E3ikRZMXn/raeTFtQtbgTyK5aio=</DigestValue>
    </Reference>
  </SignedInfo>
  <SignatureValue>ANdqvvY0DvhJQUMySuJkHVccQaYyau81VYvMeZ8NxcF3lXPiBr3rvldyvcWS676EeGWJdu3Di9iB
/RVkfHqyjVk79P1U4jzEnLYv7cdu0ywqL7aHLtuAkAIYqHP31fxTtu7Wukb8rSmRIZ4whEE9rAP5
fI0Ge9ym/Ne6GEnnuG0=</SignatureValue>
  <KeyInfo>
    <X509Data>
      <X509Certificate>MIICkDCCAfmgAwIBAgIQUslxGBJ7Oq5Ks1hI5dfvYTANBgkqhkiG9w0BAQUFADB+MSEwHwYDVQQD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fontTable.xml?ContentType=application/vnd.openxmlformats-officedocument.wordprocessingml.fontTable+xml">
        <DigestMethod Algorithm="http://www.w3.org/2000/09/xmldsig#sha1"/>
        <DigestValue>myJK7YnZHHqMY344A4IYMtNBQ/k=</DigestValue>
      </Reference>
      <Reference URI="/word/numbering.xml?ContentType=application/vnd.openxmlformats-officedocument.wordprocessingml.numbering+xml">
        <DigestMethod Algorithm="http://www.w3.org/2000/09/xmldsig#sha1"/>
        <DigestValue>N+UDVWsW6dw6cnq3AYRPx+PKrbs=</DigestValue>
      </Reference>
      <Reference URI="/word/styles.xml?ContentType=application/vnd.openxmlformats-officedocument.wordprocessingml.styles+xml">
        <DigestMethod Algorithm="http://www.w3.org/2000/09/xmldsig#sha1"/>
        <DigestValue>QFlmkDDza6BjeKuDKocjLYbnL8Q=</DigestValue>
      </Reference>
      <Reference URI="/word/stylesWithEffects.xml?ContentType=application/vnd.ms-word.stylesWithEffects+xml">
        <DigestMethod Algorithm="http://www.w3.org/2000/09/xmldsig#sha1"/>
        <DigestValue>eSR2q61Jv3iYvtu5nD77VK1cs94=</DigestValue>
      </Reference>
      <Reference URI="/word/settings.xml?ContentType=application/vnd.openxmlformats-officedocument.wordprocessingml.settings+xml">
        <DigestMethod Algorithm="http://www.w3.org/2000/09/xmldsig#sha1"/>
        <DigestValue>SSIMIRa2ZPJ3BGlgQ5TaUmUbCoI=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document.xml?ContentType=application/vnd.openxmlformats-officedocument.wordprocessingml.document.main+xml">
        <DigestMethod Algorithm="http://www.w3.org/2000/09/xmldsig#sha1"/>
        <DigestValue>AkN6UT3oloxUkLmUujoDnfSkAIg=</DigestValue>
      </Reference>
      <Reference URI="/word/media/image1.emf?ContentType=image/x-emf">
        <DigestMethod Algorithm="http://www.w3.org/2000/09/xmldsig#sha1"/>
        <DigestValue>kC71ZN4N5199iR5+ICbx9oLOfsE=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YJgjJCbwuGtfRMcMnu8XsGYWmk4=</DigestValue>
      </Reference>
    </Manifest>
    <SignatureProperties>
      <SignatureProperty Id="idSignatureTime" Target="#idPackageSignature">
        <mdssi:SignatureTime>
          <mdssi:Format>YYYY-MM-DDThh:mm:ssTZD</mdssi:Format>
          <mdssi:Value>2021-05-28T19:33:17Z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верно</SignatureComments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2021-05-28T19:33:17Z</xd:SigningTime>
          <xd:SigningCertificate>
            <xd:Cert>
              <xd:CertDigest>
                <DigestMethod Algorithm="http://www.w3.org/2000/09/xmldsig#sha1"/>
                <DigestValue>gQNqrCA+ZfUQ0ddzkdIXOlNNJwY=</DigestValue>
              </xd:CertDigest>
              <xd:IssuerSerial>
                <X509IssuerName>O="""МБУДО ДШИ п.Караванный", E=karavdshi@mail.ru, CN=Лындина С.Ш.</X509IssuerName>
                <X509SerialNumber>110042641142409420077517845929785814881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58099-ED7C-471A-86E1-98DBEAEE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3034</Words>
  <Characters>21605</Characters>
  <Application>Microsoft Office Word</Application>
  <DocSecurity>0</DocSecurity>
  <Lines>180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Музыкалка-1</dc:creator>
  <cp:lastModifiedBy>Андрей</cp:lastModifiedBy>
  <cp:revision>4</cp:revision>
  <cp:lastPrinted>2016-11-04T07:12:00Z</cp:lastPrinted>
  <dcterms:created xsi:type="dcterms:W3CDTF">2018-07-04T05:02:00Z</dcterms:created>
  <dcterms:modified xsi:type="dcterms:W3CDTF">2021-05-28T19:33:00Z</dcterms:modified>
</cp:coreProperties>
</file>