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DE" w:rsidRPr="00393ADE" w:rsidRDefault="00393ADE" w:rsidP="00393ADE">
      <w:pPr>
        <w:jc w:val="right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E3AD3" w:rsidRDefault="005532DD" w:rsidP="00EE3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93ADE" w:rsidRPr="00393ADE">
        <w:rPr>
          <w:rFonts w:ascii="Times New Roman" w:hAnsi="Times New Roman" w:cs="Times New Roman"/>
          <w:sz w:val="28"/>
          <w:szCs w:val="28"/>
        </w:rPr>
        <w:t xml:space="preserve"> </w:t>
      </w:r>
      <w:r w:rsidR="00EE3AD3" w:rsidRPr="00EE3AD3">
        <w:rPr>
          <w:rFonts w:ascii="Times New Roman" w:hAnsi="Times New Roman" w:cs="Times New Roman"/>
          <w:sz w:val="28"/>
          <w:szCs w:val="28"/>
        </w:rPr>
        <w:t>«МБУДО ДШИ п. Караванный»</w:t>
      </w:r>
    </w:p>
    <w:p w:rsidR="005532DD" w:rsidRPr="00EE3AD3" w:rsidRDefault="005532DD" w:rsidP="00EE3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С.Ш.Лындина</w:t>
      </w:r>
    </w:p>
    <w:p w:rsidR="00393ADE" w:rsidRPr="00393ADE" w:rsidRDefault="005532DD" w:rsidP="00EE3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AD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AD3" w:rsidRPr="00EE3AD3">
        <w:rPr>
          <w:rFonts w:ascii="Times New Roman" w:hAnsi="Times New Roman" w:cs="Times New Roman"/>
          <w:sz w:val="28"/>
          <w:szCs w:val="28"/>
        </w:rPr>
        <w:t>от 19.03.2020 г. №08</w:t>
      </w:r>
      <w:r w:rsidR="00393ADE" w:rsidRPr="0039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DE" w:rsidRPr="00393ADE" w:rsidRDefault="00393ADE" w:rsidP="00393ADE">
      <w:pPr>
        <w:rPr>
          <w:rFonts w:ascii="Times New Roman" w:hAnsi="Times New Roman" w:cs="Times New Roman"/>
          <w:sz w:val="28"/>
          <w:szCs w:val="28"/>
        </w:rPr>
      </w:pPr>
    </w:p>
    <w:p w:rsidR="00393ADE" w:rsidRPr="00EE3AD3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AD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93ADE" w:rsidRPr="00393ADE" w:rsidRDefault="00393ADE" w:rsidP="00EE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DE">
        <w:rPr>
          <w:rFonts w:ascii="Times New Roman" w:hAnsi="Times New Roman" w:cs="Times New Roman"/>
          <w:b/>
          <w:sz w:val="28"/>
          <w:szCs w:val="28"/>
        </w:rPr>
        <w:t xml:space="preserve">о дистанционном формате </w:t>
      </w:r>
      <w:proofErr w:type="gramStart"/>
      <w:r w:rsidRPr="00393ADE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393ADE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 в </w:t>
      </w:r>
      <w:r w:rsidR="005532DD">
        <w:rPr>
          <w:rFonts w:ascii="Times New Roman" w:hAnsi="Times New Roman" w:cs="Times New Roman"/>
          <w:b/>
          <w:sz w:val="28"/>
          <w:szCs w:val="28"/>
        </w:rPr>
        <w:t>МБУДО</w:t>
      </w:r>
    </w:p>
    <w:p w:rsidR="00393ADE" w:rsidRPr="00393ADE" w:rsidRDefault="00EE3AD3" w:rsidP="00EE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3ADE" w:rsidRPr="00393ADE">
        <w:rPr>
          <w:rFonts w:ascii="Times New Roman" w:hAnsi="Times New Roman" w:cs="Times New Roman"/>
          <w:b/>
          <w:sz w:val="28"/>
          <w:szCs w:val="28"/>
        </w:rPr>
        <w:t xml:space="preserve">Детская школа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 п. Караванный Оренбургского района» </w:t>
      </w:r>
      <w:r w:rsidR="00393ADE" w:rsidRPr="00393ADE">
        <w:rPr>
          <w:rFonts w:ascii="Times New Roman" w:hAnsi="Times New Roman" w:cs="Times New Roman"/>
          <w:b/>
          <w:sz w:val="28"/>
          <w:szCs w:val="28"/>
        </w:rPr>
        <w:t xml:space="preserve"> в период карантина (иных причин отмены учебных занятий)</w:t>
      </w:r>
      <w:proofErr w:type="gramEnd"/>
    </w:p>
    <w:p w:rsidR="00393ADE" w:rsidRPr="00393ADE" w:rsidRDefault="00393ADE" w:rsidP="00393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3933" w:rsidRDefault="00393ADE" w:rsidP="000D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1.1. Настоящее положение о дистанционном формате обучения по дополнительным общеобразовательным программам (далее – Положение) в Муниципальном бюджетном учреждении дополнительного образования </w:t>
      </w:r>
      <w:r w:rsidR="00EE3AD3" w:rsidRPr="00EE3AD3">
        <w:rPr>
          <w:rFonts w:ascii="Times New Roman" w:hAnsi="Times New Roman" w:cs="Times New Roman"/>
          <w:sz w:val="28"/>
          <w:szCs w:val="28"/>
        </w:rPr>
        <w:t xml:space="preserve">«Детская школа искусств п. Караванный Оренбургского района»  </w:t>
      </w:r>
      <w:r w:rsidRPr="00393ADE">
        <w:rPr>
          <w:rFonts w:ascii="Times New Roman" w:hAnsi="Times New Roman" w:cs="Times New Roman"/>
          <w:sz w:val="28"/>
          <w:szCs w:val="28"/>
        </w:rPr>
        <w:t>(далее – Учреждение)  в период карантина (иных причин отмены учебных занятий) с применением дистанционных образовательных технологий разра</w:t>
      </w:r>
      <w:r w:rsidR="000D3933">
        <w:rPr>
          <w:rFonts w:ascii="Times New Roman" w:hAnsi="Times New Roman" w:cs="Times New Roman"/>
          <w:sz w:val="28"/>
          <w:szCs w:val="28"/>
        </w:rPr>
        <w:t xml:space="preserve">ботано в соответствии с </w:t>
      </w:r>
      <w:r w:rsidRPr="00393AD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D3933" w:rsidRPr="000D3933">
        <w:rPr>
          <w:rFonts w:ascii="Times New Roman" w:eastAsia="Calibri" w:hAnsi="Times New Roman" w:cs="Times New Roman"/>
          <w:sz w:val="28"/>
          <w:szCs w:val="28"/>
        </w:rPr>
        <w:t>29 декабря 2012 г. № 273-ФЗ «Об образовании в Российской Федерации»,</w:t>
      </w:r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0" w:name="_Hlk35716323"/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постановления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постановления Главного государственного санитарного врача Российской Федерации от 3 июня 2003 г. № 118 «Об утверждении </w:t>
      </w:r>
      <w:r w:rsidR="000D3933" w:rsidRPr="000D3933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правил и нормативов СанПиН 2.2.2/2.4.1340-03 "Гигиенические требования к персональным электронно-вычислительным машинам и организации работы"</w:t>
      </w:r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, </w:t>
      </w:r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а также </w:t>
      </w:r>
      <w:r w:rsidR="000D3933" w:rsidRPr="000D3933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0D3933" w:rsidRPr="000D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393ADE" w:rsidRPr="00393ADE" w:rsidRDefault="00393ADE" w:rsidP="000D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Настоящее Положение регламентирует порядок применения дистанционных образовательных технологий, режим работы педагогических работников Учреждения, формы учета результатов обучения, организацию и формы контактной работы учащихся и педагогических работников исключительно при дистанционной форме обучения для обеспечения реализации дополнительных общеобразовательных программ (далее – Программа) в полном объеме.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1.3.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ADE" w:rsidRPr="00393ADE" w:rsidRDefault="00393ADE" w:rsidP="005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1.4. В соответствии с ч. 2 ст. 13 Федерального закона «Об образовании в Российской Федерации» при реализации образовательных программ используются различные образовательные технологии, в том числе дистанционные образовательные технологии. </w:t>
      </w:r>
    </w:p>
    <w:p w:rsidR="00393ADE" w:rsidRPr="00393ADE" w:rsidRDefault="00393ADE" w:rsidP="005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 Организация образовательной деятельности при дистанционной форме обучения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 Основными принципами организации дистанционного обучения являются: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2.1.1. принцип адаптивности, позволяющий использовать учебные материалы нового поколения (цифровые образовательные ресурсы, интерактивные тесты и др.) в конкретных условиях учебного процесса;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2.1.2. принцип интерактивности, выражающийся в возможности постоянных контактов всех участников учебного процесса в информационно-образовательной среде (форумы, электронная по</w:t>
      </w:r>
      <w:r w:rsidR="00A64D62">
        <w:rPr>
          <w:rFonts w:ascii="Times New Roman" w:hAnsi="Times New Roman" w:cs="Times New Roman"/>
          <w:sz w:val="28"/>
          <w:szCs w:val="28"/>
        </w:rPr>
        <w:t>чта, Интернет - конференции, он</w:t>
      </w:r>
      <w:r w:rsidRPr="00393ADE">
        <w:rPr>
          <w:rFonts w:ascii="Times New Roman" w:hAnsi="Times New Roman" w:cs="Times New Roman"/>
          <w:sz w:val="28"/>
          <w:szCs w:val="28"/>
        </w:rPr>
        <w:t xml:space="preserve">лайн уроки и др.);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2.1.3. принцип гибкости, дающий возможность участникам учебного процесса работать по индивидуальному графику;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2.1.4. принцип оперативности и объективности оценивания учебных достижений учащихся. </w:t>
      </w:r>
    </w:p>
    <w:p w:rsidR="00EE3AD3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2.2. Обучение в дистанционной форме осуществляется как по отдельным предметам, включенным в учебный план Учреждения, так и по всему комплексу предметов учебного плана.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2.3. Учреждение вправе осуществлять реализацию образовательных программ или их частей с применением исключительно электронных форм обучения, дистанционных образовательных технологий.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2.4. При реализации Программ или их частей с применением электронных форм обучения, дистанционных образовательных технологий местом осуществления образовательной деятельности является место нахождения </w:t>
      </w:r>
      <w:r w:rsidR="00EE3AD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393ADE">
        <w:rPr>
          <w:rFonts w:ascii="Times New Roman" w:hAnsi="Times New Roman" w:cs="Times New Roman"/>
          <w:sz w:val="28"/>
          <w:szCs w:val="28"/>
        </w:rPr>
        <w:t xml:space="preserve">Учреждения (его структурного подразделения) независимо от места нахождения учащихся.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2.5. При реализации Программ или их частей с применением электронных форм обучения, дистанционных образовательных технологий Учреждение ведет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учёт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 xml:space="preserve"> и осуществляют хранение результатов образовательного процесса </w:t>
      </w: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и внутренний документооборот на бумажном носителе и/или в электронно-цифровой форме в соответствии с требованиями Федерального закона от 27 июля 2006 г. 152-ФЗ "О персональных данных", Федерального закона от 22 октября 2004 г. 25-ФЗ "Об архивном деле в Российской Федерации".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2.6. Права и обязанности учащихся, при обучении с использованием дистанционных образовательных технологий, определяются законодательством Российской Федерации. 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 Порядок работы Учреждения в период введения карантина </w:t>
      </w:r>
    </w:p>
    <w:p w:rsidR="00393ADE" w:rsidRPr="00393ADE" w:rsidRDefault="00393ADE" w:rsidP="005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(иных причин отмены учебных занятий)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3.1. Учреждение информирует участников образовательных отношений о введении режима образовательной деятельности с применением дистанционных образовательных технологий путем издания приказа директора Учреждения.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3.2. Учреждение самостоятельно определяет порядок, формы образовательной деятельности и оказание учебно-методической помощи учащимся.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3.3. В период введения карантина (иных причин отмены учебных занятий) Учреждение: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3.3.1 организует информирование административно-хозяйственных и педагогических работников Учреждения о режиме работы в условиях электронного обучения с применением дистанционных образовательных технологий;</w:t>
      </w:r>
    </w:p>
    <w:p w:rsidR="00EE3AD3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 3.3.2. обеспечивает, в случае необходимости, внесение изменений в Программы, календарный график учебного процесса, учебный план в части периода освоения элементов Программы и форм обучения и информирует о нем учащихся и родителей (законных представителей) учащегося;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3.3.3. обеспечивает методическое консультирование педагогических работников и учащихся по использованию электронного обучения и дистанционных образовательных технологий;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3.3.4. </w:t>
      </w:r>
      <w:r w:rsidR="00EE3AD3">
        <w:rPr>
          <w:rFonts w:ascii="Times New Roman" w:hAnsi="Times New Roman" w:cs="Times New Roman"/>
          <w:sz w:val="28"/>
          <w:szCs w:val="28"/>
        </w:rPr>
        <w:t xml:space="preserve">  </w:t>
      </w:r>
      <w:r w:rsidRPr="00393ADE">
        <w:rPr>
          <w:rFonts w:ascii="Times New Roman" w:hAnsi="Times New Roman" w:cs="Times New Roman"/>
          <w:sz w:val="28"/>
          <w:szCs w:val="28"/>
        </w:rPr>
        <w:t>проводит мониторинг ведения образовательной деятельности, в том числе фактического взаимодействия педагогических работников и учащихся, включая элементы текущего контроля</w:t>
      </w:r>
      <w:r w:rsidR="00A64D62">
        <w:rPr>
          <w:rFonts w:ascii="Times New Roman" w:hAnsi="Times New Roman" w:cs="Times New Roman"/>
          <w:sz w:val="28"/>
          <w:szCs w:val="28"/>
        </w:rPr>
        <w:t>,</w:t>
      </w:r>
      <w:r w:rsidRPr="00393ADE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A64D62" w:rsidRPr="00393ADE">
        <w:rPr>
          <w:rFonts w:ascii="Times New Roman" w:hAnsi="Times New Roman" w:cs="Times New Roman"/>
          <w:sz w:val="28"/>
          <w:szCs w:val="28"/>
        </w:rPr>
        <w:t>и</w:t>
      </w:r>
      <w:r w:rsidR="00A64D62" w:rsidRPr="00393ADE">
        <w:rPr>
          <w:rFonts w:ascii="Times New Roman" w:hAnsi="Times New Roman" w:cs="Times New Roman"/>
          <w:sz w:val="28"/>
          <w:szCs w:val="28"/>
        </w:rPr>
        <w:t xml:space="preserve"> </w:t>
      </w:r>
      <w:r w:rsidR="00A64D62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393ADE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3.4. Независимо от количества карантинных, других дней приостановления учебных занятий в учебном году Учреждение несет в установленном законодательством Российской Федерации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требований и выполнение учебно-методических планов реализуемых Учреждением Программ. 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4. Режим работы и организация образовательной деятельности педагогических работников в период карантина (иных причин отмены учебных занятий)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 4.1.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учебных помещениях Учреждения, являются рабочим временем педагогических работников Учреждения. В соответствии со статьей 312.1 Трудового кодекса Российской Федерации количество часов, отработанных педагогическим работником при дистанционной форме обучения, должно соответствовать его нагрузке и графику работы.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В период карантина/отмены учебных занятий (образовательной деятельности) по вышеуказанным причинам,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разделом 5 «Особенностей режима рабочего времени и времени отдыха педагогических и иных работников организаций, осуществляющих образовательную деятельность», утвержденных приказом Министерства образования и науки РФ от 11 мая 2016 г. N 536.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 xml:space="preserve"> В рабочее время педагогического работника может включаться непосредственно образовательная деятельность, организационная, методическая, воспитательная работа и другая работа, предусмотренная должностными обязанностями в соответствии с трудовым договором, а также повышение квалификации.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4.3. В период карантина/отмены учебных занятий педагогическим работникам Учреждения рекомендуется планировать свою педагогическую деятельность с учетом системы дистанционного обучения, создавать простейшие, необходимые для учащихся, ресурсы и задания, выражая свое отношение к работам учащихся в виде текстовых или </w:t>
      </w:r>
      <w:proofErr w:type="spellStart"/>
      <w:r w:rsidRPr="00393AD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393ADE">
        <w:rPr>
          <w:rFonts w:ascii="Times New Roman" w:hAnsi="Times New Roman" w:cs="Times New Roman"/>
          <w:sz w:val="28"/>
          <w:szCs w:val="28"/>
        </w:rPr>
        <w:t xml:space="preserve">, устных онлайн консультаций.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4.4. В период карантина/отмены учебных занятий педагогические работники Учреждения обязаны вести учет рабочего времени, проведенных учебных занятий, консультаций по установленной Учреждением форме.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4.5. При дистанционной форме обучения устанавливается сокращенная продолжительность урока – 30 минут.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4.6. Рекомендуемые формы организации образовательной деятельности: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 − онлайн видео-урок;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обмен информацией через </w:t>
      </w:r>
      <w:proofErr w:type="spellStart"/>
      <w:r w:rsidRPr="00393ADE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93ADE">
        <w:rPr>
          <w:rFonts w:ascii="Times New Roman" w:hAnsi="Times New Roman" w:cs="Times New Roman"/>
          <w:sz w:val="28"/>
          <w:szCs w:val="28"/>
        </w:rPr>
        <w:t xml:space="preserve">, электронную почту между педагогическими работниками и учащимся и/или родителями (законными представителями;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направление учащимся информации из сети Интернет для самостоятельного ознакомления в соответствии с изучаемым музыкальным материалом;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анализ присланных видеозаписей учащегося, консультирование учащегося;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составление подробного плана урока для каждой группы с указанием домашнего задания;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другие формы.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4.7. Самостоятельная деятельность учащихся в карантинные, другие дни приостановления учебных занятий может быть оценена преподавателями только в случае достижения учащимися положительных результатов (если работа выполнена на неудовлетворительную оценку, то преподаватель проводит консультации с целью корректировки знаний).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4.8. В случае невыполнения заданий без уважительной причины в срок, выставляется неудовлетворительная оценка, за исключением случаев, если учащийся в данный момент не смог выполнить задание по медицинским показаниям.</w:t>
      </w:r>
    </w:p>
    <w:p w:rsidR="00393ADE" w:rsidRPr="00393ADE" w:rsidRDefault="00393ADE" w:rsidP="005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5. Организация образовательной деятельности и ответственность учащихся и родителей (законных представителей) учащихся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5.1. В период установления дистанционного обучения учащиеся не посещают Учреждение.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учащихся должны: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− обеспечить учащегося необходимыми техническими средствами (телефон, планшет, ноутбук, компьютер, возможность работы в сети «Интернет», необходимые электронные ресурсы, п</w:t>
      </w:r>
      <w:bookmarkStart w:id="1" w:name="_GoBack"/>
      <w:bookmarkEnd w:id="1"/>
      <w:r w:rsidRPr="00393ADE">
        <w:rPr>
          <w:rFonts w:ascii="Times New Roman" w:hAnsi="Times New Roman" w:cs="Times New Roman"/>
          <w:sz w:val="28"/>
          <w:szCs w:val="28"/>
        </w:rPr>
        <w:t xml:space="preserve">риложения);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− организовать выполнение учащимися всех учебных заданий;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 − обеспечить, при необходимости, отправку выполненных учащимися работ непосредственно преподавателям;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− для обеспечения занятости учащихся в свободное от дистанционного обучения время, организовать разъяснительную беседу с детьми о режиме посещения общественных ме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>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учащихся, в том числе по рекомендации преподавателя.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5.3. Родители (законные представители) учащегося несут ответственность за выполнение учащимися заданий для дальнейшего продвижения учащегося по Программе.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6.1. 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Учреждения и иными локальными нормативными актами Учреждения.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6.2. Настоящие Положение действительно в период введения карантина/отмены ученых занятий и до особого распоряжения.</w:t>
      </w:r>
    </w:p>
    <w:p w:rsidR="00DF1A2D" w:rsidRDefault="00A64D62"/>
    <w:sectPr w:rsidR="00D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9A"/>
    <w:rsid w:val="000D3933"/>
    <w:rsid w:val="00393ADE"/>
    <w:rsid w:val="005532DD"/>
    <w:rsid w:val="0074070F"/>
    <w:rsid w:val="00750857"/>
    <w:rsid w:val="00A64D62"/>
    <w:rsid w:val="00C63067"/>
    <w:rsid w:val="00E0169A"/>
    <w:rsid w:val="00EB77DC"/>
    <w:rsid w:val="00EE3AD3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Windows User</cp:lastModifiedBy>
  <cp:revision>4</cp:revision>
  <dcterms:created xsi:type="dcterms:W3CDTF">2020-04-22T11:00:00Z</dcterms:created>
  <dcterms:modified xsi:type="dcterms:W3CDTF">2020-04-27T14:28:00Z</dcterms:modified>
</cp:coreProperties>
</file>